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EFD1" w14:textId="77777777" w:rsidR="001F7369" w:rsidRPr="001F7369" w:rsidRDefault="001F7369" w:rsidP="001F7369">
      <w:pPr>
        <w:jc w:val="center"/>
        <w:rPr>
          <w:b/>
        </w:rPr>
      </w:pPr>
      <w:r w:rsidRPr="001F7369">
        <w:rPr>
          <w:b/>
        </w:rPr>
        <w:t>Job Description</w:t>
      </w:r>
    </w:p>
    <w:p w14:paraId="51BB4308" w14:textId="0D6C564A" w:rsidR="001F7369" w:rsidRPr="001F7369" w:rsidRDefault="001F7369" w:rsidP="001F7369">
      <w:pPr>
        <w:rPr>
          <w:b/>
        </w:rPr>
      </w:pPr>
      <w:r w:rsidRPr="001F7369">
        <w:rPr>
          <w:b/>
        </w:rPr>
        <w:t>Job Title:</w:t>
      </w:r>
      <w:r w:rsidRPr="001F7369">
        <w:rPr>
          <w:b/>
        </w:rPr>
        <w:tab/>
      </w:r>
      <w:r w:rsidR="00722289">
        <w:rPr>
          <w:b/>
        </w:rPr>
        <w:tab/>
      </w:r>
      <w:r w:rsidRPr="001F7369">
        <w:rPr>
          <w:bCs/>
        </w:rPr>
        <w:t xml:space="preserve">Key Worker </w:t>
      </w:r>
      <w:r w:rsidR="00722289">
        <w:rPr>
          <w:bCs/>
        </w:rPr>
        <w:t>–</w:t>
      </w:r>
      <w:r w:rsidRPr="001F7369">
        <w:rPr>
          <w:bCs/>
        </w:rPr>
        <w:t xml:space="preserve"> Restart</w:t>
      </w:r>
      <w:r w:rsidR="00722289">
        <w:rPr>
          <w:bCs/>
        </w:rPr>
        <w:t xml:space="preserve"> Project</w:t>
      </w:r>
    </w:p>
    <w:p w14:paraId="6F08E25E" w14:textId="10370644" w:rsidR="001F7369" w:rsidRPr="001F7369" w:rsidRDefault="001F7369" w:rsidP="001F7369">
      <w:r w:rsidRPr="001F7369">
        <w:rPr>
          <w:b/>
        </w:rPr>
        <w:t>Responsible to:</w:t>
      </w:r>
      <w:r w:rsidRPr="001F7369">
        <w:tab/>
      </w:r>
      <w:r w:rsidR="00722289">
        <w:tab/>
      </w:r>
      <w:r w:rsidRPr="001F7369">
        <w:t>Operations Manager</w:t>
      </w:r>
    </w:p>
    <w:p w14:paraId="4FCA2F54" w14:textId="7D437FB7" w:rsidR="001F7369" w:rsidRDefault="001F7369" w:rsidP="001F7369">
      <w:r w:rsidRPr="001F7369">
        <w:rPr>
          <w:b/>
        </w:rPr>
        <w:t>Salary:</w:t>
      </w:r>
      <w:r w:rsidRPr="001F7369">
        <w:rPr>
          <w:b/>
        </w:rPr>
        <w:tab/>
      </w:r>
      <w:r w:rsidR="00722289">
        <w:rPr>
          <w:b/>
        </w:rPr>
        <w:tab/>
      </w:r>
      <w:r w:rsidR="00722289">
        <w:rPr>
          <w:b/>
        </w:rPr>
        <w:tab/>
      </w:r>
      <w:r w:rsidRPr="001F7369">
        <w:t>£</w:t>
      </w:r>
      <w:r w:rsidR="00553978">
        <w:t>26,500</w:t>
      </w:r>
      <w:r w:rsidRPr="001F7369">
        <w:t>.00 per annum</w:t>
      </w:r>
    </w:p>
    <w:p w14:paraId="2187977A" w14:textId="6C5EDC9A" w:rsidR="00722289" w:rsidRPr="001F7369" w:rsidRDefault="00722289" w:rsidP="001F7369">
      <w:r w:rsidRPr="00722289">
        <w:rPr>
          <w:b/>
          <w:bCs/>
        </w:rPr>
        <w:t>Hours:</w:t>
      </w:r>
      <w:r>
        <w:tab/>
      </w:r>
      <w:r>
        <w:tab/>
      </w:r>
      <w:r>
        <w:tab/>
        <w:t>35 hrs per week</w:t>
      </w:r>
    </w:p>
    <w:p w14:paraId="341F7A9B" w14:textId="77777777" w:rsidR="001F7369" w:rsidRPr="001F7369" w:rsidRDefault="001F7369" w:rsidP="001F7369">
      <w:pPr>
        <w:rPr>
          <w:b/>
        </w:rPr>
      </w:pPr>
      <w:r w:rsidRPr="001F7369">
        <w:rPr>
          <w:b/>
        </w:rPr>
        <w:t>Job Purpose</w:t>
      </w:r>
    </w:p>
    <w:p w14:paraId="19492646" w14:textId="6A138F39" w:rsidR="00553978" w:rsidRDefault="004977C1" w:rsidP="001F7369">
      <w:r>
        <w:t>The purpose of this job is to change lives.</w:t>
      </w:r>
      <w:r w:rsidR="00553978" w:rsidRPr="00553978">
        <w:t xml:space="preserve">  Redcar is on the verge of a renaissance and we want to ensure that local people are the ones to benefit from the </w:t>
      </w:r>
      <w:r>
        <w:t>opportunities</w:t>
      </w:r>
      <w:r w:rsidR="00553978" w:rsidRPr="00553978">
        <w:t xml:space="preserve"> this will bring.   We are seeking </w:t>
      </w:r>
      <w:r w:rsidR="00C92C78">
        <w:t xml:space="preserve">committed and flexible </w:t>
      </w:r>
      <w:r>
        <w:t xml:space="preserve">innovative </w:t>
      </w:r>
      <w:r w:rsidR="00553978" w:rsidRPr="00553978">
        <w:t xml:space="preserve">people who </w:t>
      </w:r>
      <w:proofErr w:type="gramStart"/>
      <w:r>
        <w:t>have the ability to</w:t>
      </w:r>
      <w:proofErr w:type="gramEnd"/>
      <w:r>
        <w:t xml:space="preserve"> read people and </w:t>
      </w:r>
      <w:r w:rsidR="0082751D">
        <w:t xml:space="preserve">understand what they need </w:t>
      </w:r>
      <w:r w:rsidR="00553978" w:rsidRPr="00553978">
        <w:t xml:space="preserve">to </w:t>
      </w:r>
      <w:r w:rsidR="00AD1B86">
        <w:t>motivate</w:t>
      </w:r>
      <w:r w:rsidR="00553978" w:rsidRPr="00553978">
        <w:t xml:space="preserve"> them to </w:t>
      </w:r>
      <w:r w:rsidR="00AD1B86">
        <w:t xml:space="preserve">want to </w:t>
      </w:r>
      <w:r w:rsidR="00553978" w:rsidRPr="00553978">
        <w:t>improve their chances of gaining sustainable employment.</w:t>
      </w:r>
    </w:p>
    <w:p w14:paraId="11445603" w14:textId="16FD94FB" w:rsidR="001F7369" w:rsidRPr="001F7369" w:rsidRDefault="001F7369" w:rsidP="001F7369">
      <w:pPr>
        <w:rPr>
          <w:b/>
        </w:rPr>
      </w:pPr>
      <w:r w:rsidRPr="001F7369">
        <w:rPr>
          <w:b/>
        </w:rPr>
        <w:t>Main Duties and Responsibilities</w:t>
      </w:r>
    </w:p>
    <w:p w14:paraId="595FEDE7" w14:textId="6BDC75C8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build relationships with participants and through support and advice help them address </w:t>
      </w:r>
      <w:r w:rsidR="00DA7C52">
        <w:t xml:space="preserve">what they </w:t>
      </w:r>
      <w:proofErr w:type="gramStart"/>
      <w:r w:rsidR="00DA7C52">
        <w:t xml:space="preserve">need </w:t>
      </w:r>
      <w:r w:rsidRPr="001F7369">
        <w:t xml:space="preserve"> to</w:t>
      </w:r>
      <w:proofErr w:type="gramEnd"/>
      <w:r w:rsidR="00DA7C52">
        <w:t xml:space="preserve"> enable them to gain</w:t>
      </w:r>
      <w:r w:rsidRPr="001F7369">
        <w:t xml:space="preserve"> employment.</w:t>
      </w:r>
    </w:p>
    <w:p w14:paraId="5036A570" w14:textId="6D6DF240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have a creative approach to engaging with </w:t>
      </w:r>
      <w:r w:rsidR="00DA7C52">
        <w:t>people</w:t>
      </w:r>
      <w:r w:rsidRPr="001F7369">
        <w:t>.</w:t>
      </w:r>
    </w:p>
    <w:p w14:paraId="48339904" w14:textId="53BAD31F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be responsible for a caseload of </w:t>
      </w:r>
      <w:r w:rsidR="00990747">
        <w:t>individuals</w:t>
      </w:r>
      <w:r w:rsidRPr="001F7369">
        <w:t xml:space="preserve">, providing a support role and </w:t>
      </w:r>
      <w:r w:rsidR="00990747">
        <w:t xml:space="preserve">supporting them to </w:t>
      </w:r>
      <w:r w:rsidRPr="001F7369">
        <w:t>address their needs</w:t>
      </w:r>
      <w:r>
        <w:t xml:space="preserve"> </w:t>
      </w:r>
      <w:r w:rsidRPr="001F7369">
        <w:t xml:space="preserve">based upon </w:t>
      </w:r>
      <w:r w:rsidRPr="00FC2718">
        <w:t>their action plans.</w:t>
      </w:r>
    </w:p>
    <w:p w14:paraId="7E821759" w14:textId="02D3547E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work with </w:t>
      </w:r>
      <w:r w:rsidR="00F643D1">
        <w:t>people</w:t>
      </w:r>
      <w:r w:rsidRPr="001F7369">
        <w:t xml:space="preserve"> on a one to one or group basis as appropriate.</w:t>
      </w:r>
    </w:p>
    <w:p w14:paraId="664A92DB" w14:textId="2BCACBAE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maintain regular contact with </w:t>
      </w:r>
      <w:r w:rsidR="00DB5DD0">
        <w:t>individuals</w:t>
      </w:r>
      <w:r w:rsidRPr="001F7369">
        <w:t xml:space="preserve"> on </w:t>
      </w:r>
      <w:r w:rsidR="00F00156">
        <w:t>your</w:t>
      </w:r>
      <w:r w:rsidRPr="001F7369">
        <w:t xml:space="preserve"> caseload to offer advice and guidance where</w:t>
      </w:r>
      <w:r>
        <w:t xml:space="preserve"> </w:t>
      </w:r>
      <w:r w:rsidRPr="001F7369">
        <w:t>needed.</w:t>
      </w:r>
    </w:p>
    <w:p w14:paraId="55F0D5B1" w14:textId="7F4CCA0C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</w:t>
      </w:r>
      <w:r w:rsidR="00F00156">
        <w:t xml:space="preserve">talk to </w:t>
      </w:r>
      <w:r w:rsidRPr="001F7369">
        <w:t xml:space="preserve">participants to gain </w:t>
      </w:r>
      <w:r w:rsidR="00273EF9">
        <w:t xml:space="preserve">an understanding of their </w:t>
      </w:r>
      <w:proofErr w:type="gramStart"/>
      <w:r w:rsidR="00273EF9">
        <w:t xml:space="preserve">particular </w:t>
      </w:r>
      <w:r w:rsidR="00C35B03">
        <w:t>requirements</w:t>
      </w:r>
      <w:proofErr w:type="gramEnd"/>
      <w:r w:rsidRPr="001F7369">
        <w:t>.</w:t>
      </w:r>
    </w:p>
    <w:p w14:paraId="03658ED7" w14:textId="6DEDB9F7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motivate, encourage and support participants to move towards employment and </w:t>
      </w:r>
      <w:r w:rsidR="00FC2718">
        <w:t xml:space="preserve">support them to </w:t>
      </w:r>
      <w:r w:rsidRPr="001F7369">
        <w:t>tailor a</w:t>
      </w:r>
      <w:r w:rsidR="00FC2718">
        <w:t xml:space="preserve"> </w:t>
      </w:r>
      <w:r w:rsidRPr="001F7369">
        <w:t>package of support to meet their individual needs.</w:t>
      </w:r>
    </w:p>
    <w:p w14:paraId="3B5F0902" w14:textId="73CEF9FD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>To deliver employability and soft skills including confidence and motivation, CV writing, interview</w:t>
      </w:r>
      <w:r>
        <w:t xml:space="preserve"> </w:t>
      </w:r>
      <w:r w:rsidRPr="001F7369">
        <w:t xml:space="preserve">techniques, skill checks, digital </w:t>
      </w:r>
      <w:proofErr w:type="gramStart"/>
      <w:r w:rsidRPr="001F7369">
        <w:t>skills</w:t>
      </w:r>
      <w:proofErr w:type="gramEnd"/>
      <w:r w:rsidRPr="001F7369">
        <w:t xml:space="preserve"> and job search.</w:t>
      </w:r>
    </w:p>
    <w:p w14:paraId="47E9711C" w14:textId="0576937D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>To maintain participant records in line with the company’s standards.</w:t>
      </w:r>
    </w:p>
    <w:p w14:paraId="61A521C7" w14:textId="23F3C2B2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 xml:space="preserve">To act as an appropriate role model and deliver a range of actions to motivate and </w:t>
      </w:r>
      <w:proofErr w:type="gramStart"/>
      <w:r w:rsidRPr="001F7369">
        <w:t>empower</w:t>
      </w:r>
      <w:proofErr w:type="gramEnd"/>
    </w:p>
    <w:p w14:paraId="170DAAA2" w14:textId="77777777" w:rsidR="001F7369" w:rsidRPr="001F7369" w:rsidRDefault="001F7369" w:rsidP="001F7369">
      <w:pPr>
        <w:pStyle w:val="ListParagraph"/>
      </w:pPr>
      <w:r w:rsidRPr="001F7369">
        <w:t>participants and to facilitate their growth in confidence, raise aspirations and to assist in the</w:t>
      </w:r>
    </w:p>
    <w:p w14:paraId="0257CC71" w14:textId="77777777" w:rsidR="001F7369" w:rsidRPr="001F7369" w:rsidRDefault="001F7369" w:rsidP="001F7369">
      <w:pPr>
        <w:pStyle w:val="ListParagraph"/>
      </w:pPr>
      <w:r w:rsidRPr="001F7369">
        <w:t>realization and achievement of their potential.</w:t>
      </w:r>
    </w:p>
    <w:p w14:paraId="36905D53" w14:textId="5980E946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>To assist participants to plan and progress, in line with their action plans, towards improving their</w:t>
      </w:r>
      <w:r>
        <w:t xml:space="preserve"> </w:t>
      </w:r>
      <w:r w:rsidRPr="001F7369">
        <w:t>life and employment chances.</w:t>
      </w:r>
    </w:p>
    <w:p w14:paraId="5B58FBEA" w14:textId="7BB4D29F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>To be responsible for ensuring all Key Performance Indicators are consistently achieved.</w:t>
      </w:r>
    </w:p>
    <w:p w14:paraId="7FC513C6" w14:textId="5BF3A83A" w:rsidR="001F7369" w:rsidRPr="001F7369" w:rsidRDefault="001F7369" w:rsidP="001F7369">
      <w:pPr>
        <w:pStyle w:val="ListParagraph"/>
        <w:numPr>
          <w:ilvl w:val="0"/>
          <w:numId w:val="1"/>
        </w:numPr>
      </w:pPr>
      <w:r w:rsidRPr="001F7369">
        <w:t>To meet deadlines and targets as required by the needs of the programme.</w:t>
      </w:r>
    </w:p>
    <w:p w14:paraId="55E1F1F3" w14:textId="77777777" w:rsidR="001F7369" w:rsidRDefault="001F7369" w:rsidP="001F7369">
      <w:pPr>
        <w:pStyle w:val="ListParagraph"/>
        <w:numPr>
          <w:ilvl w:val="0"/>
          <w:numId w:val="1"/>
        </w:numPr>
      </w:pPr>
      <w:r w:rsidRPr="001F7369">
        <w:t>To accurately maintain relevant IT and administrative systems and produce accurate and timely</w:t>
      </w:r>
      <w:r>
        <w:t xml:space="preserve"> </w:t>
      </w:r>
      <w:r w:rsidRPr="001F7369">
        <w:t>management information.</w:t>
      </w:r>
    </w:p>
    <w:p w14:paraId="478BBB1A" w14:textId="77777777" w:rsidR="003D5432" w:rsidRPr="00B44B96" w:rsidRDefault="003D5432" w:rsidP="003D5432">
      <w:pPr>
        <w:pStyle w:val="NoSpacing"/>
        <w:rPr>
          <w:b/>
          <w:bCs/>
        </w:rPr>
      </w:pPr>
      <w:r w:rsidRPr="1A0F0A86">
        <w:rPr>
          <w:b/>
          <w:bCs/>
        </w:rPr>
        <w:t>General</w:t>
      </w:r>
    </w:p>
    <w:p w14:paraId="5695B0AE" w14:textId="77777777" w:rsidR="003D5432" w:rsidRDefault="003D5432" w:rsidP="003D5432">
      <w:pPr>
        <w:pStyle w:val="NoSpacing"/>
        <w:numPr>
          <w:ilvl w:val="1"/>
          <w:numId w:val="4"/>
        </w:numPr>
      </w:pPr>
      <w:r>
        <w:t>To be a team player</w:t>
      </w:r>
    </w:p>
    <w:p w14:paraId="47A7F40E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 w:rsidRPr="0030017D">
        <w:t xml:space="preserve">To comply with company procedures </w:t>
      </w:r>
    </w:p>
    <w:p w14:paraId="114A85B2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t>To promote continuous quality improvement.</w:t>
      </w:r>
    </w:p>
    <w:p w14:paraId="72F7B183" w14:textId="77777777" w:rsidR="003D5432" w:rsidRDefault="003D5432" w:rsidP="003D5432">
      <w:pPr>
        <w:pStyle w:val="NoSpacing"/>
        <w:numPr>
          <w:ilvl w:val="1"/>
          <w:numId w:val="4"/>
        </w:numPr>
      </w:pPr>
      <w:r>
        <w:t>To develop an understanding of the work of the wider Charity delivery and are willing to learn from and support its growth.</w:t>
      </w:r>
    </w:p>
    <w:p w14:paraId="2361E31B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lastRenderedPageBreak/>
        <w:t>To attend and participate in team meetings as requested.</w:t>
      </w:r>
    </w:p>
    <w:p w14:paraId="7D5247AA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t>Respect confidentiality of service users and key stakeholders.</w:t>
      </w:r>
    </w:p>
    <w:p w14:paraId="58944230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t>To carry identification badge when on company business.</w:t>
      </w:r>
    </w:p>
    <w:p w14:paraId="4ABC07F9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t>To maintain CPD for yourself and reporting team by attending training, reading and other relevant activities.</w:t>
      </w:r>
    </w:p>
    <w:p w14:paraId="2A8AC1D0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t>To take every opportunity to promote Develop services to potential customers using marketing material wherever possible.</w:t>
      </w:r>
    </w:p>
    <w:p w14:paraId="283A00B0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t>To undertake any reasonable ad hoc tasks consistent with the position that are requested by the Operational Manager.</w:t>
      </w:r>
    </w:p>
    <w:p w14:paraId="54391549" w14:textId="77777777" w:rsidR="003D5432" w:rsidRPr="0030017D" w:rsidRDefault="003D5432" w:rsidP="003D5432">
      <w:pPr>
        <w:pStyle w:val="NoSpacing"/>
        <w:numPr>
          <w:ilvl w:val="1"/>
          <w:numId w:val="4"/>
        </w:numPr>
      </w:pPr>
      <w:r>
        <w:t>To keep an electronic diary constantly updated checking with the Operational Manager before making any appointments not connected with work.</w:t>
      </w:r>
    </w:p>
    <w:p w14:paraId="2CF277F3" w14:textId="77777777" w:rsidR="003D5432" w:rsidRDefault="003D5432" w:rsidP="003D5432">
      <w:pPr>
        <w:pStyle w:val="NoSpacing"/>
        <w:numPr>
          <w:ilvl w:val="1"/>
          <w:numId w:val="4"/>
        </w:numPr>
      </w:pPr>
      <w:r>
        <w:t xml:space="preserve">Advise the Operational Manager of any issues that are impacting on your ability to be successful within your role, at the earliest opportunity. </w:t>
      </w:r>
    </w:p>
    <w:p w14:paraId="0F560008" w14:textId="77777777" w:rsidR="00B60512" w:rsidRDefault="00B60512" w:rsidP="001F7369">
      <w:pPr>
        <w:jc w:val="center"/>
        <w:rPr>
          <w:b/>
          <w:bCs/>
        </w:rPr>
      </w:pPr>
    </w:p>
    <w:p w14:paraId="0808ACD2" w14:textId="77777777" w:rsidR="00B60512" w:rsidRDefault="00B60512" w:rsidP="001F7369">
      <w:pPr>
        <w:jc w:val="center"/>
        <w:rPr>
          <w:b/>
          <w:bCs/>
        </w:rPr>
      </w:pPr>
    </w:p>
    <w:p w14:paraId="59E92BFB" w14:textId="714BE7CE" w:rsidR="008B0C35" w:rsidRDefault="001F7369" w:rsidP="001F7369">
      <w:pPr>
        <w:jc w:val="center"/>
        <w:rPr>
          <w:b/>
          <w:bCs/>
        </w:rPr>
      </w:pPr>
      <w:r w:rsidRPr="001F7369">
        <w:rPr>
          <w:b/>
          <w:bCs/>
        </w:rPr>
        <w:t>Job Specification</w:t>
      </w:r>
    </w:p>
    <w:p w14:paraId="4B062C4A" w14:textId="46DE030D" w:rsidR="001F7369" w:rsidRDefault="001F7369" w:rsidP="001F7369">
      <w:pPr>
        <w:jc w:val="center"/>
        <w:rPr>
          <w:b/>
          <w:bCs/>
        </w:rPr>
      </w:pPr>
    </w:p>
    <w:p w14:paraId="4E27E057" w14:textId="6969C795" w:rsidR="001F7369" w:rsidRDefault="001F7369" w:rsidP="001F7369">
      <w:pPr>
        <w:rPr>
          <w:b/>
          <w:bCs/>
        </w:rPr>
      </w:pPr>
      <w:r>
        <w:rPr>
          <w:b/>
          <w:bCs/>
        </w:rPr>
        <w:t>Experience</w:t>
      </w:r>
      <w:r w:rsidR="00B60512">
        <w:rPr>
          <w:b/>
          <w:bCs/>
        </w:rPr>
        <w:tab/>
      </w:r>
      <w:r w:rsidR="00B60512">
        <w:rPr>
          <w:b/>
          <w:bCs/>
        </w:rPr>
        <w:tab/>
      </w:r>
      <w:r w:rsidR="00B60512">
        <w:rPr>
          <w:b/>
          <w:bCs/>
        </w:rPr>
        <w:tab/>
      </w:r>
      <w:r w:rsidR="00B60512">
        <w:rPr>
          <w:b/>
          <w:bCs/>
        </w:rPr>
        <w:tab/>
      </w:r>
      <w:r w:rsidR="00B60512">
        <w:rPr>
          <w:b/>
          <w:bCs/>
        </w:rPr>
        <w:tab/>
      </w:r>
      <w:r w:rsidR="00B60512">
        <w:rPr>
          <w:b/>
          <w:bCs/>
        </w:rPr>
        <w:tab/>
      </w:r>
      <w:r w:rsidR="00B60512">
        <w:rPr>
          <w:b/>
          <w:bCs/>
        </w:rPr>
        <w:tab/>
      </w:r>
      <w:r w:rsidR="00B60512">
        <w:rPr>
          <w:b/>
          <w:bCs/>
        </w:rPr>
        <w:tab/>
      </w:r>
      <w:r w:rsidR="00B60512">
        <w:rPr>
          <w:b/>
          <w:bCs/>
        </w:rPr>
        <w:tab/>
        <w:t>Essential/Desirable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6945"/>
        <w:gridCol w:w="1650"/>
      </w:tblGrid>
      <w:tr w:rsidR="001F7369" w14:paraId="2C06C02C" w14:textId="77777777" w:rsidTr="00B60512">
        <w:tc>
          <w:tcPr>
            <w:tcW w:w="421" w:type="dxa"/>
          </w:tcPr>
          <w:p w14:paraId="035920BF" w14:textId="5987D8C3" w:rsidR="001F7369" w:rsidRPr="00C85291" w:rsidRDefault="001F7369" w:rsidP="001F7369">
            <w:r w:rsidRPr="00C85291">
              <w:t>1</w:t>
            </w:r>
            <w:r w:rsidR="00B60512">
              <w:t>.</w:t>
            </w:r>
          </w:p>
        </w:tc>
        <w:tc>
          <w:tcPr>
            <w:tcW w:w="6945" w:type="dxa"/>
          </w:tcPr>
          <w:p w14:paraId="0D49EE38" w14:textId="7DE854E4" w:rsidR="001F7369" w:rsidRPr="00C85291" w:rsidRDefault="001F7369" w:rsidP="001F7369">
            <w:r w:rsidRPr="00C85291">
              <w:t>Experience of offering a high standard of customer service</w:t>
            </w:r>
          </w:p>
        </w:tc>
        <w:tc>
          <w:tcPr>
            <w:tcW w:w="1650" w:type="dxa"/>
          </w:tcPr>
          <w:p w14:paraId="6844A1F9" w14:textId="4437CBE7" w:rsidR="001F7369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1F7369" w14:paraId="0729C641" w14:textId="77777777" w:rsidTr="00B60512">
        <w:tc>
          <w:tcPr>
            <w:tcW w:w="421" w:type="dxa"/>
          </w:tcPr>
          <w:p w14:paraId="1A073559" w14:textId="6D658850" w:rsidR="001F7369" w:rsidRPr="00C85291" w:rsidRDefault="001F7369" w:rsidP="001F7369">
            <w:r w:rsidRPr="00C85291">
              <w:t>2</w:t>
            </w:r>
            <w:r w:rsidR="00B60512">
              <w:t>.</w:t>
            </w:r>
          </w:p>
        </w:tc>
        <w:tc>
          <w:tcPr>
            <w:tcW w:w="6945" w:type="dxa"/>
          </w:tcPr>
          <w:p w14:paraId="21965740" w14:textId="2E1A9E91" w:rsidR="001F7369" w:rsidRPr="00C85291" w:rsidRDefault="001F7369" w:rsidP="001F7369">
            <w:r w:rsidRPr="00C85291">
              <w:t>Experience of working with unemployed people to improve their employment prospects</w:t>
            </w:r>
          </w:p>
        </w:tc>
        <w:tc>
          <w:tcPr>
            <w:tcW w:w="1650" w:type="dxa"/>
          </w:tcPr>
          <w:p w14:paraId="1F9DE368" w14:textId="7A679CEE" w:rsidR="001F7369" w:rsidRPr="00C85291" w:rsidRDefault="00C85291" w:rsidP="00B60512">
            <w:pPr>
              <w:jc w:val="right"/>
            </w:pPr>
            <w:r w:rsidRPr="00C85291">
              <w:t>Desirable</w:t>
            </w:r>
          </w:p>
        </w:tc>
      </w:tr>
      <w:tr w:rsidR="001F7369" w14:paraId="3148201A" w14:textId="77777777" w:rsidTr="00B60512">
        <w:tc>
          <w:tcPr>
            <w:tcW w:w="421" w:type="dxa"/>
          </w:tcPr>
          <w:p w14:paraId="68A76B4D" w14:textId="6B2B6603" w:rsidR="001F7369" w:rsidRPr="00C85291" w:rsidRDefault="001F7369" w:rsidP="001F7369">
            <w:r w:rsidRPr="00C85291">
              <w:t>3</w:t>
            </w:r>
            <w:r w:rsidR="00B60512">
              <w:t>.</w:t>
            </w:r>
          </w:p>
        </w:tc>
        <w:tc>
          <w:tcPr>
            <w:tcW w:w="6945" w:type="dxa"/>
          </w:tcPr>
          <w:p w14:paraId="79CC51F2" w14:textId="430452D7" w:rsidR="001F7369" w:rsidRPr="00C85291" w:rsidRDefault="001F7369" w:rsidP="001F7369">
            <w:r w:rsidRPr="00C85291">
              <w:t>Experience of completing face to face interviews and completing personal action plans</w:t>
            </w:r>
          </w:p>
        </w:tc>
        <w:tc>
          <w:tcPr>
            <w:tcW w:w="1650" w:type="dxa"/>
          </w:tcPr>
          <w:p w14:paraId="2E709D1D" w14:textId="233B130C" w:rsidR="001F7369" w:rsidRPr="00C85291" w:rsidRDefault="00C85291" w:rsidP="00B60512">
            <w:pPr>
              <w:jc w:val="right"/>
            </w:pPr>
            <w:r w:rsidRPr="00C85291">
              <w:t>Desirable</w:t>
            </w:r>
          </w:p>
        </w:tc>
      </w:tr>
      <w:tr w:rsidR="001F7369" w14:paraId="1B7E2DC3" w14:textId="77777777" w:rsidTr="00B60512">
        <w:tc>
          <w:tcPr>
            <w:tcW w:w="421" w:type="dxa"/>
          </w:tcPr>
          <w:p w14:paraId="3704529F" w14:textId="7AF57227" w:rsidR="001F7369" w:rsidRPr="00C85291" w:rsidRDefault="001F7369" w:rsidP="001F7369">
            <w:r w:rsidRPr="00C85291">
              <w:t>4</w:t>
            </w:r>
            <w:r w:rsidR="00B60512">
              <w:t>.</w:t>
            </w:r>
          </w:p>
        </w:tc>
        <w:tc>
          <w:tcPr>
            <w:tcW w:w="6945" w:type="dxa"/>
          </w:tcPr>
          <w:p w14:paraId="3BE27B0C" w14:textId="7D70A26B" w:rsidR="001F7369" w:rsidRPr="00C85291" w:rsidRDefault="001F7369" w:rsidP="00C85291">
            <w:r w:rsidRPr="00C85291">
              <w:t>Experience of providing advice and guidance to others with the aim of</w:t>
            </w:r>
            <w:r w:rsidR="00C85291" w:rsidRPr="00C85291">
              <w:t xml:space="preserve"> </w:t>
            </w:r>
            <w:r w:rsidRPr="00C85291">
              <w:t>progressing them towards employment</w:t>
            </w:r>
          </w:p>
        </w:tc>
        <w:tc>
          <w:tcPr>
            <w:tcW w:w="1650" w:type="dxa"/>
          </w:tcPr>
          <w:p w14:paraId="7A975AAA" w14:textId="0CE1D4FF" w:rsidR="001F7369" w:rsidRPr="00C85291" w:rsidRDefault="00C85291" w:rsidP="00B60512">
            <w:pPr>
              <w:jc w:val="right"/>
            </w:pPr>
            <w:r w:rsidRPr="00C85291">
              <w:t>Desirable</w:t>
            </w:r>
          </w:p>
        </w:tc>
      </w:tr>
      <w:tr w:rsidR="001F7369" w14:paraId="0226AD99" w14:textId="77777777" w:rsidTr="00B60512">
        <w:tc>
          <w:tcPr>
            <w:tcW w:w="421" w:type="dxa"/>
          </w:tcPr>
          <w:p w14:paraId="52AE4B02" w14:textId="3529461E" w:rsidR="001F7369" w:rsidRPr="00C85291" w:rsidRDefault="001F7369" w:rsidP="001F7369">
            <w:r w:rsidRPr="00C85291">
              <w:t>5</w:t>
            </w:r>
            <w:r w:rsidR="00B60512">
              <w:t>.</w:t>
            </w:r>
          </w:p>
        </w:tc>
        <w:tc>
          <w:tcPr>
            <w:tcW w:w="6945" w:type="dxa"/>
          </w:tcPr>
          <w:p w14:paraId="03807C46" w14:textId="23AB2D69" w:rsidR="001F7369" w:rsidRPr="00C85291" w:rsidRDefault="001F7369" w:rsidP="001F7369">
            <w:r w:rsidRPr="00C85291">
              <w:t>Experience of liaising with individuals from diverse backgrounds</w:t>
            </w:r>
          </w:p>
        </w:tc>
        <w:tc>
          <w:tcPr>
            <w:tcW w:w="1650" w:type="dxa"/>
          </w:tcPr>
          <w:p w14:paraId="732C3629" w14:textId="78F9CFA9" w:rsidR="001F7369" w:rsidRPr="00C85291" w:rsidRDefault="00C85291" w:rsidP="00B60512">
            <w:pPr>
              <w:jc w:val="right"/>
            </w:pPr>
            <w:r w:rsidRPr="00C85291">
              <w:t>Essential</w:t>
            </w:r>
          </w:p>
        </w:tc>
      </w:tr>
      <w:tr w:rsidR="001F7369" w14:paraId="5739AA81" w14:textId="77777777" w:rsidTr="00B60512">
        <w:tc>
          <w:tcPr>
            <w:tcW w:w="421" w:type="dxa"/>
          </w:tcPr>
          <w:p w14:paraId="20DE6CDF" w14:textId="0B73C1CC" w:rsidR="001F7369" w:rsidRPr="00C85291" w:rsidRDefault="001F7369" w:rsidP="001F7369">
            <w:r w:rsidRPr="00C85291">
              <w:t>6</w:t>
            </w:r>
            <w:r w:rsidR="00B60512">
              <w:t>.</w:t>
            </w:r>
          </w:p>
        </w:tc>
        <w:tc>
          <w:tcPr>
            <w:tcW w:w="6945" w:type="dxa"/>
          </w:tcPr>
          <w:p w14:paraId="129DAE82" w14:textId="77777777" w:rsidR="001F7369" w:rsidRDefault="001F7369" w:rsidP="001F7369">
            <w:r w:rsidRPr="00C85291">
              <w:t xml:space="preserve">Experience of delivering support on confidence &amp; motivation and CV </w:t>
            </w:r>
            <w:proofErr w:type="gramStart"/>
            <w:r w:rsidRPr="00C85291">
              <w:t>writing</w:t>
            </w:r>
            <w:proofErr w:type="gramEnd"/>
            <w:r w:rsidRPr="00C85291">
              <w:t xml:space="preserve"> </w:t>
            </w:r>
          </w:p>
          <w:p w14:paraId="100379E3" w14:textId="0A9F0C0B" w:rsidR="005056B1" w:rsidRPr="00C85291" w:rsidRDefault="005056B1" w:rsidP="00EE27B7"/>
        </w:tc>
        <w:tc>
          <w:tcPr>
            <w:tcW w:w="1650" w:type="dxa"/>
          </w:tcPr>
          <w:p w14:paraId="7067BFE5" w14:textId="1E682632" w:rsidR="001F7369" w:rsidRPr="00C85291" w:rsidRDefault="00C85291" w:rsidP="00B60512">
            <w:pPr>
              <w:jc w:val="right"/>
            </w:pPr>
            <w:r w:rsidRPr="00C85291">
              <w:t>Desirable</w:t>
            </w:r>
          </w:p>
        </w:tc>
      </w:tr>
      <w:tr w:rsidR="00EE27B7" w14:paraId="1E4EED75" w14:textId="77777777" w:rsidTr="00B60512">
        <w:tc>
          <w:tcPr>
            <w:tcW w:w="421" w:type="dxa"/>
          </w:tcPr>
          <w:p w14:paraId="24F4C52B" w14:textId="566DD805" w:rsidR="00EE27B7" w:rsidRPr="00C85291" w:rsidRDefault="00EE27B7" w:rsidP="001F7369">
            <w:r>
              <w:t>7.</w:t>
            </w:r>
          </w:p>
        </w:tc>
        <w:tc>
          <w:tcPr>
            <w:tcW w:w="6945" w:type="dxa"/>
          </w:tcPr>
          <w:p w14:paraId="5D3CD02C" w14:textId="481D696F" w:rsidR="00EE27B7" w:rsidRPr="00C85291" w:rsidRDefault="005079EE" w:rsidP="001F7369">
            <w:r>
              <w:t xml:space="preserve">Experience, </w:t>
            </w:r>
            <w:proofErr w:type="gramStart"/>
            <w:r>
              <w:t>willingness</w:t>
            </w:r>
            <w:proofErr w:type="gramEnd"/>
            <w:r>
              <w:t xml:space="preserve"> and ability to assertively question/</w:t>
            </w:r>
            <w:proofErr w:type="spellStart"/>
            <w:r>
              <w:t>challeng</w:t>
            </w:r>
            <w:proofErr w:type="spellEnd"/>
            <w:r>
              <w:t xml:space="preserve"> behaviours and thinking</w:t>
            </w:r>
          </w:p>
        </w:tc>
        <w:tc>
          <w:tcPr>
            <w:tcW w:w="1650" w:type="dxa"/>
          </w:tcPr>
          <w:p w14:paraId="010B01C1" w14:textId="49C22DDA" w:rsidR="00EE27B7" w:rsidRPr="00C85291" w:rsidRDefault="005079EE" w:rsidP="00B60512">
            <w:pPr>
              <w:jc w:val="right"/>
            </w:pPr>
            <w:r>
              <w:t>Desirable</w:t>
            </w:r>
          </w:p>
        </w:tc>
      </w:tr>
    </w:tbl>
    <w:p w14:paraId="31D5B1F9" w14:textId="6CC58369" w:rsidR="001F7369" w:rsidRDefault="001F7369" w:rsidP="001F7369">
      <w:pPr>
        <w:rPr>
          <w:b/>
          <w:bCs/>
        </w:rPr>
      </w:pPr>
    </w:p>
    <w:p w14:paraId="704F3CDE" w14:textId="486079C1" w:rsidR="00C85291" w:rsidRDefault="00C85291" w:rsidP="001F7369">
      <w:pPr>
        <w:rPr>
          <w:b/>
          <w:bCs/>
        </w:rPr>
      </w:pPr>
      <w:r>
        <w:rPr>
          <w:b/>
          <w:bCs/>
        </w:rPr>
        <w:t>Skills/Abilities and Knowledge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6887"/>
        <w:gridCol w:w="1644"/>
      </w:tblGrid>
      <w:tr w:rsidR="00C85291" w:rsidRPr="00B60512" w14:paraId="2346DA04" w14:textId="77777777" w:rsidTr="00B60512">
        <w:tc>
          <w:tcPr>
            <w:tcW w:w="421" w:type="dxa"/>
          </w:tcPr>
          <w:p w14:paraId="3B303833" w14:textId="72DE5ADD" w:rsidR="00C85291" w:rsidRPr="00B60512" w:rsidRDefault="00B60512" w:rsidP="001F7369">
            <w:r w:rsidRPr="00B60512">
              <w:t>7</w:t>
            </w:r>
            <w:r>
              <w:t>.</w:t>
            </w:r>
          </w:p>
        </w:tc>
        <w:tc>
          <w:tcPr>
            <w:tcW w:w="6945" w:type="dxa"/>
          </w:tcPr>
          <w:p w14:paraId="43E8C3A2" w14:textId="0AEC505C" w:rsidR="00C85291" w:rsidRPr="00B60512" w:rsidRDefault="00C85291" w:rsidP="00C85291">
            <w:r w:rsidRPr="00B60512">
              <w:t>Excellent interpersonal skills with the ability to liaise with individuals at all level of an organisation with tact and diplomacy</w:t>
            </w:r>
          </w:p>
        </w:tc>
        <w:tc>
          <w:tcPr>
            <w:tcW w:w="1650" w:type="dxa"/>
          </w:tcPr>
          <w:p w14:paraId="53A60627" w14:textId="3D830E85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105190AF" w14:textId="77777777" w:rsidTr="00B60512">
        <w:tc>
          <w:tcPr>
            <w:tcW w:w="421" w:type="dxa"/>
          </w:tcPr>
          <w:p w14:paraId="702688BE" w14:textId="5750D37C" w:rsidR="00C85291" w:rsidRPr="00B60512" w:rsidRDefault="00B60512" w:rsidP="001F7369">
            <w:r w:rsidRPr="00B60512">
              <w:t>8</w:t>
            </w:r>
            <w:r>
              <w:t>.</w:t>
            </w:r>
          </w:p>
        </w:tc>
        <w:tc>
          <w:tcPr>
            <w:tcW w:w="6945" w:type="dxa"/>
          </w:tcPr>
          <w:p w14:paraId="1158D132" w14:textId="4EFEB4F6" w:rsidR="00C85291" w:rsidRPr="00B60512" w:rsidRDefault="00C85291" w:rsidP="00C85291">
            <w:r w:rsidRPr="00B60512">
              <w:t>Ability to complete paperwork in line with contractual requirements where appropriate</w:t>
            </w:r>
          </w:p>
        </w:tc>
        <w:tc>
          <w:tcPr>
            <w:tcW w:w="1650" w:type="dxa"/>
          </w:tcPr>
          <w:p w14:paraId="175E1B7F" w14:textId="67D0DFCD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34AFC8C3" w14:textId="77777777" w:rsidTr="00B60512">
        <w:tc>
          <w:tcPr>
            <w:tcW w:w="421" w:type="dxa"/>
          </w:tcPr>
          <w:p w14:paraId="2428503C" w14:textId="52CE17FC" w:rsidR="00C85291" w:rsidRPr="00B60512" w:rsidRDefault="00B60512" w:rsidP="001F7369">
            <w:r w:rsidRPr="00B60512">
              <w:t>9</w:t>
            </w:r>
            <w:r>
              <w:t>.</w:t>
            </w:r>
          </w:p>
        </w:tc>
        <w:tc>
          <w:tcPr>
            <w:tcW w:w="6945" w:type="dxa"/>
          </w:tcPr>
          <w:p w14:paraId="399ACC4A" w14:textId="1C862D3B" w:rsidR="00C85291" w:rsidRPr="00B60512" w:rsidRDefault="00C85291" w:rsidP="001F7369">
            <w:r w:rsidRPr="00B60512">
              <w:t>Ability to audit and monitor electronic records</w:t>
            </w:r>
          </w:p>
        </w:tc>
        <w:tc>
          <w:tcPr>
            <w:tcW w:w="1650" w:type="dxa"/>
          </w:tcPr>
          <w:p w14:paraId="029BF918" w14:textId="5326B35B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79F2FB07" w14:textId="77777777" w:rsidTr="00B60512">
        <w:tc>
          <w:tcPr>
            <w:tcW w:w="421" w:type="dxa"/>
          </w:tcPr>
          <w:p w14:paraId="1B3B8F8B" w14:textId="477AF384" w:rsidR="00C85291" w:rsidRPr="00B60512" w:rsidRDefault="00B60512" w:rsidP="001F7369">
            <w:r w:rsidRPr="00B60512">
              <w:t>10</w:t>
            </w:r>
            <w:r>
              <w:t>.</w:t>
            </w:r>
          </w:p>
        </w:tc>
        <w:tc>
          <w:tcPr>
            <w:tcW w:w="6945" w:type="dxa"/>
          </w:tcPr>
          <w:p w14:paraId="56FE75BA" w14:textId="79953C57" w:rsidR="00C85291" w:rsidRPr="00B60512" w:rsidRDefault="00C85291" w:rsidP="001F7369"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Ability to work under pressure and adhere to multiple deadlines</w:t>
            </w:r>
          </w:p>
        </w:tc>
        <w:tc>
          <w:tcPr>
            <w:tcW w:w="1650" w:type="dxa"/>
          </w:tcPr>
          <w:p w14:paraId="7AF73D2E" w14:textId="0EBB9BE1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79B746E3" w14:textId="77777777" w:rsidTr="00B60512">
        <w:tc>
          <w:tcPr>
            <w:tcW w:w="421" w:type="dxa"/>
          </w:tcPr>
          <w:p w14:paraId="5430438C" w14:textId="52DCE80B" w:rsidR="00C85291" w:rsidRPr="00B60512" w:rsidRDefault="00B60512" w:rsidP="001F7369">
            <w:r w:rsidRPr="00B60512">
              <w:t>11</w:t>
            </w:r>
            <w:r>
              <w:t>.</w:t>
            </w:r>
          </w:p>
        </w:tc>
        <w:tc>
          <w:tcPr>
            <w:tcW w:w="6945" w:type="dxa"/>
          </w:tcPr>
          <w:p w14:paraId="5A9C318B" w14:textId="66BD8F67" w:rsidR="00C85291" w:rsidRPr="00B60512" w:rsidRDefault="00C85291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An excellent standard of verbal communication</w:t>
            </w:r>
          </w:p>
        </w:tc>
        <w:tc>
          <w:tcPr>
            <w:tcW w:w="1650" w:type="dxa"/>
          </w:tcPr>
          <w:p w14:paraId="3525799D" w14:textId="4E57B6D7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485D940B" w14:textId="77777777" w:rsidTr="00B60512">
        <w:tc>
          <w:tcPr>
            <w:tcW w:w="421" w:type="dxa"/>
          </w:tcPr>
          <w:p w14:paraId="39F2E3FD" w14:textId="7FBEC6B5" w:rsidR="00C85291" w:rsidRPr="00B60512" w:rsidRDefault="00B60512" w:rsidP="001F7369">
            <w:r w:rsidRPr="00B60512">
              <w:t>12</w:t>
            </w:r>
            <w:r>
              <w:t>.</w:t>
            </w:r>
          </w:p>
        </w:tc>
        <w:tc>
          <w:tcPr>
            <w:tcW w:w="6945" w:type="dxa"/>
          </w:tcPr>
          <w:p w14:paraId="362134FB" w14:textId="68ECCEEF" w:rsidR="00C85291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The ability to work with trust and autonomy</w:t>
            </w:r>
          </w:p>
        </w:tc>
        <w:tc>
          <w:tcPr>
            <w:tcW w:w="1650" w:type="dxa"/>
          </w:tcPr>
          <w:p w14:paraId="32FA5362" w14:textId="160E477A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646063B0" w14:textId="77777777" w:rsidTr="00B60512">
        <w:trPr>
          <w:trHeight w:val="70"/>
        </w:trPr>
        <w:tc>
          <w:tcPr>
            <w:tcW w:w="421" w:type="dxa"/>
          </w:tcPr>
          <w:p w14:paraId="754FF919" w14:textId="54DA105A" w:rsidR="00C85291" w:rsidRPr="00B60512" w:rsidRDefault="00B60512" w:rsidP="001F7369">
            <w:r w:rsidRPr="00B60512">
              <w:t>13</w:t>
            </w:r>
            <w:r>
              <w:t>.</w:t>
            </w:r>
          </w:p>
        </w:tc>
        <w:tc>
          <w:tcPr>
            <w:tcW w:w="6945" w:type="dxa"/>
          </w:tcPr>
          <w:p w14:paraId="18143C14" w14:textId="71CB4D1D" w:rsidR="00C85291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To display strong motivational, customer service and organisational skills</w:t>
            </w:r>
          </w:p>
        </w:tc>
        <w:tc>
          <w:tcPr>
            <w:tcW w:w="1650" w:type="dxa"/>
          </w:tcPr>
          <w:p w14:paraId="5B5198D1" w14:textId="3CD8BFFA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0C1A8116" w14:textId="77777777" w:rsidTr="00B60512">
        <w:trPr>
          <w:trHeight w:val="70"/>
        </w:trPr>
        <w:tc>
          <w:tcPr>
            <w:tcW w:w="421" w:type="dxa"/>
          </w:tcPr>
          <w:p w14:paraId="540B51BB" w14:textId="4CB23D9D" w:rsidR="00C85291" w:rsidRPr="00B60512" w:rsidRDefault="00B60512" w:rsidP="001F7369">
            <w:r w:rsidRPr="00B60512">
              <w:t>14</w:t>
            </w:r>
            <w:r>
              <w:t>.</w:t>
            </w:r>
          </w:p>
        </w:tc>
        <w:tc>
          <w:tcPr>
            <w:tcW w:w="6945" w:type="dxa"/>
          </w:tcPr>
          <w:p w14:paraId="514B67AC" w14:textId="67936921" w:rsidR="00C85291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To be competent in the use of technology with excellent IT skills</w:t>
            </w:r>
          </w:p>
        </w:tc>
        <w:tc>
          <w:tcPr>
            <w:tcW w:w="1650" w:type="dxa"/>
          </w:tcPr>
          <w:p w14:paraId="54D50B2C" w14:textId="6249BD8C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62F7CEC4" w14:textId="77777777" w:rsidTr="00B60512">
        <w:trPr>
          <w:trHeight w:val="70"/>
        </w:trPr>
        <w:tc>
          <w:tcPr>
            <w:tcW w:w="421" w:type="dxa"/>
          </w:tcPr>
          <w:p w14:paraId="0F8B9EC7" w14:textId="6CF27F9B" w:rsidR="00C85291" w:rsidRPr="00B60512" w:rsidRDefault="00B60512" w:rsidP="001F7369">
            <w:r w:rsidRPr="00B60512">
              <w:t>15</w:t>
            </w:r>
            <w:r>
              <w:t>.</w:t>
            </w:r>
          </w:p>
        </w:tc>
        <w:tc>
          <w:tcPr>
            <w:tcW w:w="6945" w:type="dxa"/>
          </w:tcPr>
          <w:p w14:paraId="757D915B" w14:textId="77777777" w:rsidR="00B60512" w:rsidRPr="00B60512" w:rsidRDefault="00B60512" w:rsidP="00B60512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To be an enthusiastic and flexible team player with high expectations of self</w:t>
            </w:r>
          </w:p>
          <w:p w14:paraId="7A56E6D2" w14:textId="6D3E513C" w:rsidR="00C85291" w:rsidRPr="00B60512" w:rsidRDefault="00B60512" w:rsidP="00B60512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and others</w:t>
            </w:r>
          </w:p>
        </w:tc>
        <w:tc>
          <w:tcPr>
            <w:tcW w:w="1650" w:type="dxa"/>
          </w:tcPr>
          <w:p w14:paraId="72E1FEC5" w14:textId="41F99AFF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15305485" w14:textId="77777777" w:rsidTr="00B60512">
        <w:trPr>
          <w:trHeight w:val="70"/>
        </w:trPr>
        <w:tc>
          <w:tcPr>
            <w:tcW w:w="421" w:type="dxa"/>
          </w:tcPr>
          <w:p w14:paraId="7F2BE47D" w14:textId="2E1659C4" w:rsidR="00C85291" w:rsidRPr="00B60512" w:rsidRDefault="00B60512" w:rsidP="001F7369">
            <w:r w:rsidRPr="00B60512">
              <w:lastRenderedPageBreak/>
              <w:t>16</w:t>
            </w:r>
            <w:r>
              <w:t>.</w:t>
            </w:r>
          </w:p>
        </w:tc>
        <w:tc>
          <w:tcPr>
            <w:tcW w:w="6945" w:type="dxa"/>
          </w:tcPr>
          <w:p w14:paraId="51E99202" w14:textId="76DA4D63" w:rsidR="00C85291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To have strong listening, persuading, and influencing skills</w:t>
            </w:r>
          </w:p>
        </w:tc>
        <w:tc>
          <w:tcPr>
            <w:tcW w:w="1650" w:type="dxa"/>
          </w:tcPr>
          <w:p w14:paraId="089347A6" w14:textId="1FBBFB23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C85291" w:rsidRPr="00B60512" w14:paraId="44C42159" w14:textId="77777777" w:rsidTr="00B60512">
        <w:trPr>
          <w:trHeight w:val="70"/>
        </w:trPr>
        <w:tc>
          <w:tcPr>
            <w:tcW w:w="421" w:type="dxa"/>
          </w:tcPr>
          <w:p w14:paraId="53E0E66D" w14:textId="2A7E82CE" w:rsidR="00C85291" w:rsidRPr="00B60512" w:rsidRDefault="00B60512" w:rsidP="001F7369">
            <w:r w:rsidRPr="00B60512">
              <w:t>17</w:t>
            </w:r>
            <w:r>
              <w:t>.</w:t>
            </w:r>
          </w:p>
        </w:tc>
        <w:tc>
          <w:tcPr>
            <w:tcW w:w="6945" w:type="dxa"/>
          </w:tcPr>
          <w:p w14:paraId="75F4C5FA" w14:textId="41F6403E" w:rsidR="00C85291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 xml:space="preserve">To be approachable, patient, understanding, open minded, </w:t>
            </w:r>
            <w:proofErr w:type="gramStart"/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impartial</w:t>
            </w:r>
            <w:proofErr w:type="gramEnd"/>
            <w:r w:rsidRPr="00B60512">
              <w:rPr>
                <w:rFonts w:ascii="AzoSans-Regular" w:hAnsi="AzoSans-Regular" w:cs="AzoSans-Regular"/>
                <w:sz w:val="21"/>
                <w:szCs w:val="21"/>
              </w:rPr>
              <w:t xml:space="preserve"> and non-judgmental</w:t>
            </w:r>
          </w:p>
        </w:tc>
        <w:tc>
          <w:tcPr>
            <w:tcW w:w="1650" w:type="dxa"/>
          </w:tcPr>
          <w:p w14:paraId="4A5BF49E" w14:textId="099E20AB" w:rsidR="00C85291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B60512" w:rsidRPr="00B60512" w14:paraId="696E27B5" w14:textId="77777777" w:rsidTr="00B60512">
        <w:trPr>
          <w:trHeight w:val="70"/>
        </w:trPr>
        <w:tc>
          <w:tcPr>
            <w:tcW w:w="421" w:type="dxa"/>
          </w:tcPr>
          <w:p w14:paraId="45BA4A38" w14:textId="526CE111" w:rsidR="00B60512" w:rsidRPr="00B60512" w:rsidRDefault="00B60512" w:rsidP="001F7369">
            <w:r w:rsidRPr="00B60512">
              <w:t>18</w:t>
            </w:r>
            <w:r>
              <w:t>.</w:t>
            </w:r>
          </w:p>
        </w:tc>
        <w:tc>
          <w:tcPr>
            <w:tcW w:w="6945" w:type="dxa"/>
          </w:tcPr>
          <w:p w14:paraId="16BE18B1" w14:textId="56B4EA61" w:rsidR="00B60512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proofErr w:type="gramStart"/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Have an understanding of</w:t>
            </w:r>
            <w:proofErr w:type="gramEnd"/>
            <w:r w:rsidRPr="00B60512">
              <w:rPr>
                <w:rFonts w:ascii="AzoSans-Regular" w:hAnsi="AzoSans-Regular" w:cs="AzoSans-Regular"/>
                <w:sz w:val="21"/>
                <w:szCs w:val="21"/>
              </w:rPr>
              <w:t xml:space="preserve"> Data Protection legislation</w:t>
            </w:r>
          </w:p>
        </w:tc>
        <w:tc>
          <w:tcPr>
            <w:tcW w:w="1650" w:type="dxa"/>
          </w:tcPr>
          <w:p w14:paraId="15C609AE" w14:textId="48EBAF39" w:rsidR="00B60512" w:rsidRPr="00B60512" w:rsidRDefault="00B60512" w:rsidP="00B60512">
            <w:pPr>
              <w:jc w:val="right"/>
            </w:pPr>
            <w:r w:rsidRPr="00B60512">
              <w:t>Desirable</w:t>
            </w:r>
          </w:p>
        </w:tc>
      </w:tr>
      <w:tr w:rsidR="00B60512" w:rsidRPr="00B60512" w14:paraId="152E3197" w14:textId="77777777" w:rsidTr="00B60512">
        <w:trPr>
          <w:trHeight w:val="70"/>
        </w:trPr>
        <w:tc>
          <w:tcPr>
            <w:tcW w:w="421" w:type="dxa"/>
          </w:tcPr>
          <w:p w14:paraId="181F13A1" w14:textId="360326E9" w:rsidR="00B60512" w:rsidRPr="00B60512" w:rsidRDefault="00B60512" w:rsidP="001F7369">
            <w:r w:rsidRPr="00B60512">
              <w:t>19</w:t>
            </w:r>
            <w:r>
              <w:t>.</w:t>
            </w:r>
          </w:p>
        </w:tc>
        <w:tc>
          <w:tcPr>
            <w:tcW w:w="6945" w:type="dxa"/>
          </w:tcPr>
          <w:p w14:paraId="7B40C78C" w14:textId="2558FB17" w:rsidR="00B60512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 xml:space="preserve">To be able to </w:t>
            </w:r>
            <w:proofErr w:type="gramStart"/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maintain confidentiality at all times</w:t>
            </w:r>
            <w:proofErr w:type="gramEnd"/>
          </w:p>
        </w:tc>
        <w:tc>
          <w:tcPr>
            <w:tcW w:w="1650" w:type="dxa"/>
          </w:tcPr>
          <w:p w14:paraId="7F3451AC" w14:textId="12580762" w:rsidR="00B60512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B60512" w:rsidRPr="00B60512" w14:paraId="260B9127" w14:textId="77777777" w:rsidTr="00B60512">
        <w:trPr>
          <w:trHeight w:val="70"/>
        </w:trPr>
        <w:tc>
          <w:tcPr>
            <w:tcW w:w="421" w:type="dxa"/>
          </w:tcPr>
          <w:p w14:paraId="198D1342" w14:textId="31F89B67" w:rsidR="00B60512" w:rsidRPr="00B60512" w:rsidRDefault="00B60512" w:rsidP="001F7369">
            <w:r w:rsidRPr="00B60512">
              <w:t>20</w:t>
            </w:r>
            <w:r>
              <w:t>.</w:t>
            </w:r>
          </w:p>
        </w:tc>
        <w:tc>
          <w:tcPr>
            <w:tcW w:w="6945" w:type="dxa"/>
          </w:tcPr>
          <w:p w14:paraId="542894EE" w14:textId="36682A46" w:rsidR="00B60512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proofErr w:type="gramStart"/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Have an understanding of</w:t>
            </w:r>
            <w:proofErr w:type="gramEnd"/>
            <w:r w:rsidRPr="00B60512">
              <w:rPr>
                <w:rFonts w:ascii="AzoSans-Regular" w:hAnsi="AzoSans-Regular" w:cs="AzoSans-Regular"/>
                <w:sz w:val="21"/>
                <w:szCs w:val="21"/>
              </w:rPr>
              <w:t xml:space="preserve"> Equal Opportunities policies and practice</w:t>
            </w:r>
          </w:p>
        </w:tc>
        <w:tc>
          <w:tcPr>
            <w:tcW w:w="1650" w:type="dxa"/>
          </w:tcPr>
          <w:p w14:paraId="33E65304" w14:textId="561FE41C" w:rsidR="00B60512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  <w:tr w:rsidR="00B60512" w:rsidRPr="00B60512" w14:paraId="708891F0" w14:textId="77777777" w:rsidTr="00B60512">
        <w:trPr>
          <w:trHeight w:val="70"/>
        </w:trPr>
        <w:tc>
          <w:tcPr>
            <w:tcW w:w="421" w:type="dxa"/>
          </w:tcPr>
          <w:p w14:paraId="291ACFEA" w14:textId="296E8155" w:rsidR="00B60512" w:rsidRPr="00B60512" w:rsidRDefault="00B60512" w:rsidP="001F7369">
            <w:r w:rsidRPr="00B60512">
              <w:t>21</w:t>
            </w:r>
            <w:r>
              <w:t>.</w:t>
            </w:r>
          </w:p>
        </w:tc>
        <w:tc>
          <w:tcPr>
            <w:tcW w:w="6945" w:type="dxa"/>
          </w:tcPr>
          <w:p w14:paraId="04A6FDDB" w14:textId="00FC3736" w:rsidR="00B60512" w:rsidRPr="00B60512" w:rsidRDefault="00B60512" w:rsidP="001F7369">
            <w:pPr>
              <w:rPr>
                <w:rFonts w:ascii="AzoSans-Regular" w:hAnsi="AzoSans-Regular" w:cs="AzoSans-Regular"/>
                <w:sz w:val="21"/>
                <w:szCs w:val="21"/>
              </w:rPr>
            </w:pPr>
            <w:r w:rsidRPr="00B60512">
              <w:rPr>
                <w:rFonts w:ascii="AzoSans-Regular" w:hAnsi="AzoSans-Regular" w:cs="AzoSans-Regular"/>
                <w:sz w:val="21"/>
                <w:szCs w:val="21"/>
              </w:rPr>
              <w:t>An ability to travel around the Tees Valley as and when required</w:t>
            </w:r>
          </w:p>
        </w:tc>
        <w:tc>
          <w:tcPr>
            <w:tcW w:w="1650" w:type="dxa"/>
          </w:tcPr>
          <w:p w14:paraId="156576BB" w14:textId="207EF824" w:rsidR="00B60512" w:rsidRPr="00B60512" w:rsidRDefault="00B60512" w:rsidP="00B60512">
            <w:pPr>
              <w:jc w:val="right"/>
            </w:pPr>
            <w:r w:rsidRPr="00B60512">
              <w:t>Essential</w:t>
            </w:r>
          </w:p>
        </w:tc>
      </w:tr>
    </w:tbl>
    <w:p w14:paraId="382BB9AE" w14:textId="4FDAA5D1" w:rsidR="00C85291" w:rsidRDefault="00C85291" w:rsidP="001F7369">
      <w:pPr>
        <w:rPr>
          <w:b/>
          <w:bCs/>
        </w:rPr>
      </w:pPr>
    </w:p>
    <w:p w14:paraId="12181F3E" w14:textId="7BB98293" w:rsidR="00B60512" w:rsidRDefault="00B60512" w:rsidP="001F7369">
      <w:pPr>
        <w:rPr>
          <w:b/>
          <w:bCs/>
        </w:rPr>
      </w:pPr>
      <w:r>
        <w:rPr>
          <w:b/>
          <w:bCs/>
        </w:rPr>
        <w:t>Qualifications</w:t>
      </w:r>
    </w:p>
    <w:p w14:paraId="16D3304D" w14:textId="123B0784" w:rsidR="00B60512" w:rsidRPr="00B60512" w:rsidRDefault="008D3BFE" w:rsidP="001F7369">
      <w:r>
        <w:t>Level</w:t>
      </w:r>
      <w:r w:rsidR="00B60512" w:rsidRPr="00B60512">
        <w:t xml:space="preserve"> 3 in Information Advice and Guidance</w:t>
      </w:r>
      <w:r w:rsidR="00B60512" w:rsidRPr="00B60512">
        <w:tab/>
      </w:r>
      <w:r w:rsidR="00B60512" w:rsidRPr="00B60512">
        <w:tab/>
      </w:r>
      <w:r w:rsidR="00B60512" w:rsidRPr="00B60512">
        <w:tab/>
      </w:r>
      <w:r w:rsidR="00B60512" w:rsidRPr="00B60512">
        <w:tab/>
      </w:r>
      <w:r w:rsidR="00B60512" w:rsidRPr="00B60512">
        <w:tab/>
      </w:r>
      <w:r w:rsidR="00B60512" w:rsidRPr="00B60512">
        <w:tab/>
        <w:t xml:space="preserve">   Desirable</w:t>
      </w:r>
    </w:p>
    <w:sectPr w:rsidR="00B60512" w:rsidRPr="00B605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EF7EF" w14:textId="77777777" w:rsidR="000D1C70" w:rsidRDefault="000D1C70" w:rsidP="00DD5D4D">
      <w:pPr>
        <w:spacing w:after="0" w:line="240" w:lineRule="auto"/>
      </w:pPr>
      <w:r>
        <w:separator/>
      </w:r>
    </w:p>
  </w:endnote>
  <w:endnote w:type="continuationSeparator" w:id="0">
    <w:p w14:paraId="1CBA8A75" w14:textId="77777777" w:rsidR="000D1C70" w:rsidRDefault="000D1C70" w:rsidP="00DD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o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79DD" w14:textId="77777777" w:rsidR="000D1C70" w:rsidRDefault="000D1C70" w:rsidP="00DD5D4D">
      <w:pPr>
        <w:spacing w:after="0" w:line="240" w:lineRule="auto"/>
      </w:pPr>
      <w:r>
        <w:separator/>
      </w:r>
    </w:p>
  </w:footnote>
  <w:footnote w:type="continuationSeparator" w:id="0">
    <w:p w14:paraId="5028E3E0" w14:textId="77777777" w:rsidR="000D1C70" w:rsidRDefault="000D1C70" w:rsidP="00DD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64D2F" w14:textId="34AAACAC" w:rsidR="00DD5D4D" w:rsidRDefault="00DD5D4D" w:rsidP="00DD5D4D">
    <w:pPr>
      <w:pStyle w:val="Header"/>
      <w:jc w:val="center"/>
    </w:pPr>
    <w:r>
      <w:rPr>
        <w:noProof/>
      </w:rPr>
      <w:drawing>
        <wp:inline distT="0" distB="0" distL="0" distR="0" wp14:anchorId="12AF1FC6" wp14:editId="74B313B8">
          <wp:extent cx="2523809" cy="809524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809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3CCC"/>
    <w:multiLevelType w:val="hybridMultilevel"/>
    <w:tmpl w:val="7EA8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E0647E">
      <w:start w:val="1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A62DA"/>
    <w:multiLevelType w:val="hybridMultilevel"/>
    <w:tmpl w:val="9942E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D5C9C"/>
    <w:multiLevelType w:val="hybridMultilevel"/>
    <w:tmpl w:val="35E88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9224A"/>
    <w:multiLevelType w:val="hybridMultilevel"/>
    <w:tmpl w:val="5D723C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69"/>
    <w:rsid w:val="0003378F"/>
    <w:rsid w:val="000D1C70"/>
    <w:rsid w:val="0014315D"/>
    <w:rsid w:val="001F7369"/>
    <w:rsid w:val="002455E7"/>
    <w:rsid w:val="00273EF9"/>
    <w:rsid w:val="00292297"/>
    <w:rsid w:val="00311444"/>
    <w:rsid w:val="003746D9"/>
    <w:rsid w:val="003D5432"/>
    <w:rsid w:val="004977C1"/>
    <w:rsid w:val="005056B1"/>
    <w:rsid w:val="005079EE"/>
    <w:rsid w:val="00553978"/>
    <w:rsid w:val="00722289"/>
    <w:rsid w:val="0082751D"/>
    <w:rsid w:val="008B0C35"/>
    <w:rsid w:val="008D3BFE"/>
    <w:rsid w:val="00990747"/>
    <w:rsid w:val="00A52F4A"/>
    <w:rsid w:val="00AD1B86"/>
    <w:rsid w:val="00B60512"/>
    <w:rsid w:val="00C35B03"/>
    <w:rsid w:val="00C85291"/>
    <w:rsid w:val="00C92C78"/>
    <w:rsid w:val="00DA7C52"/>
    <w:rsid w:val="00DB5DD0"/>
    <w:rsid w:val="00DD5D4D"/>
    <w:rsid w:val="00EE27B7"/>
    <w:rsid w:val="00F00156"/>
    <w:rsid w:val="00F643D1"/>
    <w:rsid w:val="00FA089E"/>
    <w:rsid w:val="00F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9D15D"/>
  <w15:chartTrackingRefBased/>
  <w15:docId w15:val="{F5C2D704-6C4B-4595-BA24-EB00B10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69"/>
    <w:pPr>
      <w:ind w:left="720"/>
      <w:contextualSpacing/>
    </w:pPr>
  </w:style>
  <w:style w:type="table" w:styleId="TableGrid">
    <w:name w:val="Table Grid"/>
    <w:basedOn w:val="TableNormal"/>
    <w:uiPriority w:val="39"/>
    <w:rsid w:val="001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F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D4D"/>
  </w:style>
  <w:style w:type="paragraph" w:styleId="Footer">
    <w:name w:val="footer"/>
    <w:basedOn w:val="Normal"/>
    <w:link w:val="FooterChar"/>
    <w:uiPriority w:val="99"/>
    <w:unhideWhenUsed/>
    <w:rsid w:val="00DD5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McGarrity</dc:creator>
  <cp:keywords/>
  <dc:description/>
  <cp:lastModifiedBy>Karen McGarrity</cp:lastModifiedBy>
  <cp:revision>28</cp:revision>
  <dcterms:created xsi:type="dcterms:W3CDTF">2021-03-23T15:22:00Z</dcterms:created>
  <dcterms:modified xsi:type="dcterms:W3CDTF">2021-04-01T12:32:00Z</dcterms:modified>
</cp:coreProperties>
</file>