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96E6" w14:textId="383D82CF" w:rsidR="00E13811" w:rsidRPr="00E13811" w:rsidRDefault="00E13811" w:rsidP="00E13811">
      <w:pPr>
        <w:pStyle w:val="BodyTextHeading"/>
        <w:rPr>
          <w:b/>
          <w:sz w:val="32"/>
          <w:szCs w:val="32"/>
        </w:rPr>
      </w:pPr>
      <w:r w:rsidRPr="00E13811">
        <w:rPr>
          <w:b/>
          <w:sz w:val="52"/>
          <w:szCs w:val="36"/>
        </w:rPr>
        <w:t xml:space="preserve">Learning Together </w:t>
      </w:r>
    </w:p>
    <w:p w14:paraId="43EA5FA7" w14:textId="43F9553F" w:rsidR="00E13811" w:rsidRPr="00214469" w:rsidRDefault="009F24DB" w:rsidP="00E13811">
      <w:pPr>
        <w:pStyle w:val="SubHeadingH2"/>
        <w:ind w:left="0"/>
        <w:rPr>
          <w:color w:val="auto"/>
          <w:sz w:val="12"/>
          <w:szCs w:val="12"/>
        </w:rPr>
      </w:pPr>
      <w:r w:rsidRPr="00214469">
        <w:rPr>
          <w:color w:val="auto"/>
          <w:sz w:val="32"/>
          <w:szCs w:val="32"/>
        </w:rPr>
        <w:t>We all have something to offer, we all have something to learn</w:t>
      </w:r>
    </w:p>
    <w:p w14:paraId="11645D11" w14:textId="2C0EC8BC" w:rsidR="00E13811" w:rsidRDefault="00E13811" w:rsidP="00E13811">
      <w:pPr>
        <w:rPr>
          <w:rFonts w:ascii="Arial" w:hAnsi="Arial" w:cs="Arial"/>
          <w:bCs/>
        </w:rPr>
      </w:pPr>
    </w:p>
    <w:p w14:paraId="71AD9477" w14:textId="77777777" w:rsidR="00B853E7" w:rsidRPr="00647D8A" w:rsidRDefault="00B853E7" w:rsidP="00B853E7">
      <w:pPr>
        <w:pStyle w:val="BodyTextHeading"/>
        <w:rPr>
          <w:sz w:val="36"/>
          <w:szCs w:val="22"/>
        </w:rPr>
      </w:pPr>
      <w:r w:rsidRPr="00647D8A">
        <w:rPr>
          <w:sz w:val="36"/>
          <w:szCs w:val="22"/>
        </w:rPr>
        <w:t>Information for applicants</w:t>
      </w:r>
    </w:p>
    <w:p w14:paraId="2B25867A" w14:textId="77777777" w:rsidR="00B853E7" w:rsidRDefault="00B853E7" w:rsidP="00B853E7">
      <w:pPr>
        <w:rPr>
          <w:rFonts w:ascii="Arial" w:hAnsi="Arial" w:cs="Arial"/>
          <w:bCs/>
        </w:rPr>
      </w:pPr>
    </w:p>
    <w:p w14:paraId="59A4C9DD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  <w:r w:rsidRPr="00E13811">
        <w:rPr>
          <w:rFonts w:ascii="Arial" w:hAnsi="Arial" w:cs="Arial"/>
          <w:bCs/>
          <w:sz w:val="22"/>
          <w:szCs w:val="22"/>
        </w:rPr>
        <w:t>Learning Together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13811">
        <w:rPr>
          <w:rFonts w:ascii="Arial" w:hAnsi="Arial" w:cs="Arial"/>
          <w:bCs/>
          <w:sz w:val="22"/>
          <w:szCs w:val="22"/>
        </w:rPr>
        <w:t xml:space="preserve">is a free regional support </w:t>
      </w:r>
      <w:r>
        <w:rPr>
          <w:rFonts w:ascii="Arial" w:hAnsi="Arial" w:cs="Arial"/>
          <w:bCs/>
          <w:sz w:val="22"/>
          <w:szCs w:val="22"/>
        </w:rPr>
        <w:t xml:space="preserve">initiative </w:t>
      </w:r>
      <w:r w:rsidRPr="00E13811">
        <w:rPr>
          <w:rFonts w:ascii="Arial" w:hAnsi="Arial" w:cs="Arial"/>
          <w:bCs/>
          <w:sz w:val="22"/>
          <w:szCs w:val="22"/>
        </w:rPr>
        <w:t xml:space="preserve">for voluntary </w:t>
      </w:r>
      <w:proofErr w:type="spellStart"/>
      <w:r w:rsidRPr="00E13811">
        <w:rPr>
          <w:rFonts w:ascii="Arial" w:hAnsi="Arial" w:cs="Arial"/>
          <w:bCs/>
          <w:sz w:val="22"/>
          <w:szCs w:val="22"/>
        </w:rPr>
        <w:t>organisations</w:t>
      </w:r>
      <w:proofErr w:type="spellEnd"/>
      <w:r w:rsidRPr="00E13811">
        <w:rPr>
          <w:rFonts w:ascii="Arial" w:hAnsi="Arial" w:cs="Arial"/>
          <w:bCs/>
          <w:sz w:val="22"/>
          <w:szCs w:val="22"/>
        </w:rPr>
        <w:t>, community and faith groups and social enterprises supporting communities through COVID19</w:t>
      </w:r>
      <w:r>
        <w:rPr>
          <w:rFonts w:ascii="Arial" w:hAnsi="Arial" w:cs="Arial"/>
          <w:bCs/>
          <w:sz w:val="22"/>
          <w:szCs w:val="22"/>
        </w:rPr>
        <w:t>, that runs for 6 months from 11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January - 16 July 2021. There are up to 100 free places in each of the 7 NHS regions across England.</w:t>
      </w:r>
    </w:p>
    <w:p w14:paraId="21E1116F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</w:p>
    <w:p w14:paraId="52668340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</w:t>
      </w:r>
      <w:r w:rsidRPr="00E13811">
        <w:rPr>
          <w:rFonts w:ascii="Arial" w:hAnsi="Arial" w:cs="Arial"/>
          <w:bCs/>
          <w:sz w:val="22"/>
          <w:szCs w:val="22"/>
        </w:rPr>
        <w:t xml:space="preserve"> brings together </w:t>
      </w:r>
      <w:r>
        <w:rPr>
          <w:rFonts w:ascii="Arial" w:hAnsi="Arial" w:cs="Arial"/>
          <w:bCs/>
          <w:sz w:val="22"/>
          <w:szCs w:val="22"/>
        </w:rPr>
        <w:t>leaders</w:t>
      </w:r>
      <w:r w:rsidRPr="00E13811">
        <w:rPr>
          <w:rFonts w:ascii="Arial" w:hAnsi="Arial" w:cs="Arial"/>
          <w:bCs/>
          <w:sz w:val="22"/>
          <w:szCs w:val="22"/>
        </w:rPr>
        <w:t xml:space="preserve"> from across your region in arts, natural environment, financial wellbeing, physical activity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13811">
        <w:rPr>
          <w:rFonts w:ascii="Arial" w:hAnsi="Arial" w:cs="Arial"/>
          <w:bCs/>
          <w:sz w:val="22"/>
          <w:szCs w:val="22"/>
        </w:rPr>
        <w:t xml:space="preserve">health and care to: </w:t>
      </w:r>
    </w:p>
    <w:p w14:paraId="41C6035E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</w:p>
    <w:p w14:paraId="647C142C" w14:textId="77777777" w:rsidR="00B853E7" w:rsidRPr="00E13811" w:rsidRDefault="00B853E7" w:rsidP="00B853E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E13811">
        <w:rPr>
          <w:rFonts w:ascii="Arial" w:hAnsi="Arial" w:cs="Arial"/>
          <w:bCs/>
        </w:rPr>
        <w:t>celebrate your work in supporting communities through COVID19;</w:t>
      </w:r>
    </w:p>
    <w:p w14:paraId="071ED2D3" w14:textId="77777777" w:rsidR="00B853E7" w:rsidRPr="00E13811" w:rsidRDefault="00B853E7" w:rsidP="00B853E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E13811">
        <w:rPr>
          <w:rFonts w:ascii="Arial" w:hAnsi="Arial" w:cs="Arial"/>
          <w:bCs/>
        </w:rPr>
        <w:t>share learning;</w:t>
      </w:r>
    </w:p>
    <w:p w14:paraId="448A9F46" w14:textId="77777777" w:rsidR="00B853E7" w:rsidRPr="00E13811" w:rsidRDefault="00B853E7" w:rsidP="00B853E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E13811">
        <w:rPr>
          <w:rFonts w:ascii="Arial" w:hAnsi="Arial" w:cs="Arial"/>
          <w:bCs/>
        </w:rPr>
        <w:t xml:space="preserve">give free and dedicated </w:t>
      </w:r>
      <w:r>
        <w:rPr>
          <w:rFonts w:ascii="Arial" w:hAnsi="Arial" w:cs="Arial"/>
          <w:bCs/>
        </w:rPr>
        <w:t>time</w:t>
      </w:r>
      <w:r w:rsidRPr="00E13811">
        <w:rPr>
          <w:rFonts w:ascii="Arial" w:hAnsi="Arial" w:cs="Arial"/>
          <w:bCs/>
        </w:rPr>
        <w:t xml:space="preserve"> to talk about the challenges of your work with other community leaders, learn from others and consider possible solutions; and</w:t>
      </w:r>
    </w:p>
    <w:p w14:paraId="150D2A3B" w14:textId="77777777" w:rsidR="00B853E7" w:rsidRPr="00E13811" w:rsidRDefault="00B853E7" w:rsidP="00B853E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E13811">
        <w:rPr>
          <w:rFonts w:ascii="Arial" w:hAnsi="Arial" w:cs="Arial"/>
          <w:bCs/>
        </w:rPr>
        <w:t>help you to build new partnerships across sectors, including arts, financial wellbeing, natural environment, leisure, physical activity and sport, health and care.</w:t>
      </w:r>
    </w:p>
    <w:p w14:paraId="3519DF31" w14:textId="77777777" w:rsidR="00B853E7" w:rsidRPr="000277C2" w:rsidRDefault="00B853E7" w:rsidP="00B853E7">
      <w:pPr>
        <w:rPr>
          <w:rFonts w:ascii="Arial" w:hAnsi="Arial" w:cs="Arial"/>
          <w:b/>
          <w:sz w:val="22"/>
          <w:szCs w:val="22"/>
        </w:rPr>
      </w:pPr>
      <w:r w:rsidRPr="000277C2">
        <w:rPr>
          <w:rFonts w:ascii="Arial" w:hAnsi="Arial" w:cs="Arial"/>
          <w:b/>
          <w:sz w:val="22"/>
          <w:szCs w:val="22"/>
        </w:rPr>
        <w:t>It is free to join but places are limited</w:t>
      </w:r>
      <w:r>
        <w:rPr>
          <w:rFonts w:ascii="Arial" w:hAnsi="Arial" w:cs="Arial"/>
          <w:b/>
          <w:sz w:val="22"/>
          <w:szCs w:val="22"/>
        </w:rPr>
        <w:t xml:space="preserve"> through a selection process</w:t>
      </w:r>
      <w:r w:rsidRPr="000277C2">
        <w:rPr>
          <w:rFonts w:ascii="Arial" w:hAnsi="Arial" w:cs="Arial"/>
          <w:b/>
          <w:sz w:val="22"/>
          <w:szCs w:val="22"/>
        </w:rPr>
        <w:t xml:space="preserve">. </w:t>
      </w:r>
    </w:p>
    <w:p w14:paraId="3C9438C3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</w:p>
    <w:p w14:paraId="1D526224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  <w:r w:rsidRPr="00E13811">
        <w:rPr>
          <w:rFonts w:ascii="Arial" w:hAnsi="Arial" w:cs="Arial"/>
          <w:bCs/>
          <w:sz w:val="22"/>
          <w:szCs w:val="22"/>
        </w:rPr>
        <w:t xml:space="preserve">Learning Together </w:t>
      </w:r>
      <w:r>
        <w:rPr>
          <w:rFonts w:ascii="Arial" w:hAnsi="Arial" w:cs="Arial"/>
          <w:bCs/>
          <w:sz w:val="22"/>
          <w:szCs w:val="22"/>
        </w:rPr>
        <w:t>i</w:t>
      </w:r>
      <w:r w:rsidRPr="00E13811">
        <w:rPr>
          <w:rFonts w:ascii="Arial" w:hAnsi="Arial" w:cs="Arial"/>
          <w:bCs/>
          <w:sz w:val="22"/>
          <w:szCs w:val="22"/>
        </w:rPr>
        <w:t xml:space="preserve">s part of the Thriving Communities </w:t>
      </w:r>
      <w:proofErr w:type="spellStart"/>
      <w:r w:rsidRPr="00E13811">
        <w:rPr>
          <w:rFonts w:ascii="Arial" w:hAnsi="Arial" w:cs="Arial"/>
          <w:bCs/>
          <w:sz w:val="22"/>
          <w:szCs w:val="22"/>
        </w:rPr>
        <w:t>Programme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7C8BB59F" w14:textId="77777777" w:rsidR="00B853E7" w:rsidRPr="00E13811" w:rsidRDefault="00B853E7" w:rsidP="00B853E7">
      <w:pPr>
        <w:rPr>
          <w:rFonts w:ascii="Arial" w:hAnsi="Arial" w:cs="Arial"/>
          <w:b/>
          <w:sz w:val="22"/>
          <w:szCs w:val="22"/>
        </w:rPr>
      </w:pPr>
    </w:p>
    <w:p w14:paraId="16C39DF5" w14:textId="77777777" w:rsidR="00B853E7" w:rsidRPr="00E13811" w:rsidRDefault="00B853E7" w:rsidP="00B853E7">
      <w:pPr>
        <w:rPr>
          <w:rFonts w:ascii="Arial" w:hAnsi="Arial" w:cs="Arial"/>
          <w:b/>
          <w:sz w:val="22"/>
          <w:szCs w:val="22"/>
        </w:rPr>
      </w:pPr>
      <w:r w:rsidRPr="00E13811">
        <w:rPr>
          <w:rFonts w:ascii="Arial" w:hAnsi="Arial" w:cs="Arial"/>
          <w:b/>
          <w:sz w:val="22"/>
          <w:szCs w:val="22"/>
        </w:rPr>
        <w:t>Why should I apply for Learning Together?</w:t>
      </w:r>
    </w:p>
    <w:p w14:paraId="698F89F5" w14:textId="77777777" w:rsidR="00B853E7" w:rsidRPr="00E13811" w:rsidRDefault="00B853E7" w:rsidP="00B853E7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42AC608F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  <w:r w:rsidRPr="00E13811">
        <w:rPr>
          <w:rFonts w:ascii="Arial" w:hAnsi="Arial" w:cs="Arial"/>
          <w:bCs/>
          <w:sz w:val="22"/>
          <w:szCs w:val="22"/>
        </w:rPr>
        <w:t xml:space="preserve">Learning Together will be designed and tailored to the needs of your region by your Thriving Communities regional lead. </w:t>
      </w:r>
      <w:r>
        <w:rPr>
          <w:rFonts w:ascii="Arial" w:hAnsi="Arial" w:cs="Arial"/>
          <w:bCs/>
          <w:sz w:val="22"/>
          <w:szCs w:val="22"/>
        </w:rPr>
        <w:t>It</w:t>
      </w:r>
      <w:r w:rsidRPr="00E13811">
        <w:rPr>
          <w:rFonts w:ascii="Arial" w:hAnsi="Arial" w:cs="Arial"/>
          <w:bCs/>
          <w:sz w:val="22"/>
          <w:szCs w:val="22"/>
        </w:rPr>
        <w:t xml:space="preserve"> will offer you: </w:t>
      </w:r>
    </w:p>
    <w:p w14:paraId="6A011EA5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</w:p>
    <w:p w14:paraId="480191D5" w14:textId="77777777" w:rsidR="00B853E7" w:rsidRPr="00E13811" w:rsidRDefault="00B853E7" w:rsidP="00B853E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E13811">
        <w:rPr>
          <w:rFonts w:ascii="Arial" w:hAnsi="Arial" w:cs="Arial"/>
          <w:bCs/>
        </w:rPr>
        <w:t>a named Thriving Communities</w:t>
      </w:r>
      <w:r>
        <w:rPr>
          <w:rFonts w:ascii="Arial" w:hAnsi="Arial" w:cs="Arial"/>
          <w:bCs/>
        </w:rPr>
        <w:t xml:space="preserve"> Lead</w:t>
      </w:r>
      <w:r w:rsidRPr="00E13811">
        <w:rPr>
          <w:rFonts w:ascii="Arial" w:hAnsi="Arial" w:cs="Arial"/>
          <w:bCs/>
        </w:rPr>
        <w:t xml:space="preserve">, who will help you connect with other groups and organisations to </w:t>
      </w:r>
      <w:r>
        <w:rPr>
          <w:rFonts w:ascii="Arial" w:hAnsi="Arial" w:cs="Arial"/>
          <w:bCs/>
        </w:rPr>
        <w:t>stimulate</w:t>
      </w:r>
      <w:r w:rsidRPr="00E13811">
        <w:rPr>
          <w:rFonts w:ascii="Arial" w:hAnsi="Arial" w:cs="Arial"/>
          <w:bCs/>
        </w:rPr>
        <w:t xml:space="preserve"> new partnerships with arts, natural environment, financial wellbeing, physical activity and health and care organisations, including social prescribing link workers</w:t>
      </w:r>
    </w:p>
    <w:p w14:paraId="7F4475D0" w14:textId="77777777" w:rsidR="00B853E7" w:rsidRPr="00E13811" w:rsidRDefault="00B853E7" w:rsidP="00B853E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E13811">
        <w:rPr>
          <w:rFonts w:ascii="Arial" w:hAnsi="Arial" w:cs="Arial"/>
          <w:bCs/>
        </w:rPr>
        <w:t xml:space="preserve">opportunities to join other leaders </w:t>
      </w:r>
      <w:r>
        <w:rPr>
          <w:rFonts w:ascii="Arial" w:hAnsi="Arial" w:cs="Arial"/>
          <w:bCs/>
        </w:rPr>
        <w:t>to</w:t>
      </w:r>
      <w:r w:rsidRPr="00E13811">
        <w:rPr>
          <w:rFonts w:ascii="Arial" w:hAnsi="Arial" w:cs="Arial"/>
          <w:bCs/>
        </w:rPr>
        <w:t xml:space="preserve"> encourage, coach, </w:t>
      </w:r>
      <w:r>
        <w:rPr>
          <w:rFonts w:ascii="Arial" w:hAnsi="Arial" w:cs="Arial"/>
          <w:bCs/>
        </w:rPr>
        <w:t xml:space="preserve">and support </w:t>
      </w:r>
      <w:r w:rsidRPr="00E13811">
        <w:rPr>
          <w:rFonts w:ascii="Arial" w:hAnsi="Arial" w:cs="Arial"/>
          <w:bCs/>
        </w:rPr>
        <w:t>each other</w:t>
      </w:r>
      <w:r>
        <w:rPr>
          <w:rFonts w:ascii="Arial" w:hAnsi="Arial" w:cs="Arial"/>
          <w:bCs/>
        </w:rPr>
        <w:t xml:space="preserve"> </w:t>
      </w:r>
      <w:r w:rsidRPr="00E13811">
        <w:rPr>
          <w:rFonts w:ascii="Arial" w:hAnsi="Arial" w:cs="Arial"/>
          <w:bCs/>
        </w:rPr>
        <w:t xml:space="preserve">so you can </w:t>
      </w:r>
      <w:r>
        <w:rPr>
          <w:rFonts w:ascii="Arial" w:hAnsi="Arial" w:cs="Arial"/>
          <w:bCs/>
        </w:rPr>
        <w:t xml:space="preserve">share your </w:t>
      </w:r>
      <w:r w:rsidRPr="00E13811">
        <w:rPr>
          <w:rFonts w:ascii="Arial" w:hAnsi="Arial" w:cs="Arial"/>
          <w:bCs/>
        </w:rPr>
        <w:t>learn</w:t>
      </w:r>
      <w:r>
        <w:rPr>
          <w:rFonts w:ascii="Arial" w:hAnsi="Arial" w:cs="Arial"/>
          <w:bCs/>
        </w:rPr>
        <w:t>ing</w:t>
      </w:r>
      <w:r w:rsidRPr="00E13811">
        <w:rPr>
          <w:rFonts w:ascii="Arial" w:hAnsi="Arial" w:cs="Arial"/>
          <w:bCs/>
        </w:rPr>
        <w:t xml:space="preserve">, develop your skills and </w:t>
      </w:r>
      <w:r>
        <w:rPr>
          <w:rFonts w:ascii="Arial" w:hAnsi="Arial" w:cs="Arial"/>
          <w:bCs/>
        </w:rPr>
        <w:t>help to tackle</w:t>
      </w:r>
      <w:r w:rsidRPr="00E138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your </w:t>
      </w:r>
      <w:r w:rsidRPr="00E13811">
        <w:rPr>
          <w:rFonts w:ascii="Arial" w:hAnsi="Arial" w:cs="Arial"/>
          <w:bCs/>
        </w:rPr>
        <w:t>challenges</w:t>
      </w:r>
    </w:p>
    <w:p w14:paraId="006899D0" w14:textId="77777777" w:rsidR="00B853E7" w:rsidRPr="00E13811" w:rsidRDefault="00B853E7" w:rsidP="00B853E7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 w:rsidRPr="00E13811">
        <w:rPr>
          <w:rFonts w:ascii="Arial" w:hAnsi="Arial" w:cs="Arial"/>
          <w:bCs/>
        </w:rPr>
        <w:t xml:space="preserve">opportunities to join others in a regular small ‘action learning’ group to discuss the challenges of supporting communities through COVID19 and crowdsource solutions together. </w:t>
      </w:r>
    </w:p>
    <w:p w14:paraId="47E16DBE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  <w:r w:rsidRPr="00E13811">
        <w:rPr>
          <w:rFonts w:ascii="Arial" w:hAnsi="Arial" w:cs="Arial"/>
          <w:bCs/>
          <w:sz w:val="22"/>
          <w:szCs w:val="22"/>
        </w:rPr>
        <w:t xml:space="preserve">You will </w:t>
      </w:r>
      <w:r>
        <w:rPr>
          <w:rFonts w:ascii="Arial" w:hAnsi="Arial" w:cs="Arial"/>
          <w:bCs/>
          <w:sz w:val="22"/>
          <w:szCs w:val="22"/>
        </w:rPr>
        <w:t xml:space="preserve">automatically become </w:t>
      </w:r>
      <w:r w:rsidRPr="00E13811">
        <w:rPr>
          <w:rFonts w:ascii="Arial" w:hAnsi="Arial" w:cs="Arial"/>
          <w:bCs/>
          <w:sz w:val="22"/>
          <w:szCs w:val="22"/>
        </w:rPr>
        <w:t xml:space="preserve"> part of the </w:t>
      </w:r>
      <w:r w:rsidRPr="0030419D">
        <w:rPr>
          <w:rFonts w:ascii="Arial" w:hAnsi="Arial" w:cs="Arial"/>
          <w:b/>
          <w:sz w:val="22"/>
          <w:szCs w:val="22"/>
        </w:rPr>
        <w:t>Thriving Communities Network</w:t>
      </w:r>
      <w:r w:rsidRPr="00E13811">
        <w:rPr>
          <w:rFonts w:ascii="Arial" w:hAnsi="Arial" w:cs="Arial"/>
          <w:bCs/>
          <w:sz w:val="22"/>
          <w:szCs w:val="22"/>
        </w:rPr>
        <w:t xml:space="preserve">, which provides regular webinars tailored to the needs of voluntary </w:t>
      </w:r>
      <w:proofErr w:type="spellStart"/>
      <w:r w:rsidRPr="00E13811">
        <w:rPr>
          <w:rFonts w:ascii="Arial" w:hAnsi="Arial" w:cs="Arial"/>
          <w:bCs/>
          <w:sz w:val="22"/>
          <w:szCs w:val="22"/>
        </w:rPr>
        <w:t>organisations</w:t>
      </w:r>
      <w:proofErr w:type="spellEnd"/>
      <w:r w:rsidRPr="00E13811">
        <w:rPr>
          <w:rFonts w:ascii="Arial" w:hAnsi="Arial" w:cs="Arial"/>
          <w:bCs/>
          <w:sz w:val="22"/>
          <w:szCs w:val="22"/>
        </w:rPr>
        <w:t xml:space="preserve">, community and faith </w:t>
      </w:r>
      <w:r w:rsidRPr="00E13811">
        <w:rPr>
          <w:rFonts w:ascii="Arial" w:hAnsi="Arial" w:cs="Arial"/>
          <w:bCs/>
          <w:sz w:val="22"/>
          <w:szCs w:val="22"/>
        </w:rPr>
        <w:lastRenderedPageBreak/>
        <w:t xml:space="preserve">groups and social enterprises and </w:t>
      </w:r>
      <w:r>
        <w:rPr>
          <w:rFonts w:ascii="Arial" w:hAnsi="Arial" w:cs="Arial"/>
          <w:bCs/>
          <w:sz w:val="22"/>
          <w:szCs w:val="22"/>
        </w:rPr>
        <w:t xml:space="preserve">access to </w:t>
      </w:r>
      <w:r w:rsidRPr="00E13811">
        <w:rPr>
          <w:rFonts w:ascii="Arial" w:hAnsi="Arial" w:cs="Arial"/>
          <w:bCs/>
          <w:sz w:val="22"/>
          <w:szCs w:val="22"/>
        </w:rPr>
        <w:t xml:space="preserve">a Thriving Communities </w:t>
      </w:r>
      <w:r>
        <w:rPr>
          <w:rFonts w:ascii="Arial" w:hAnsi="Arial" w:cs="Arial"/>
          <w:bCs/>
          <w:sz w:val="22"/>
          <w:szCs w:val="22"/>
        </w:rPr>
        <w:t>Ideas</w:t>
      </w:r>
      <w:r w:rsidRPr="00E1381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Hub</w:t>
      </w:r>
      <w:r w:rsidRPr="00E13811">
        <w:rPr>
          <w:rFonts w:ascii="Arial" w:hAnsi="Arial" w:cs="Arial"/>
          <w:bCs/>
          <w:sz w:val="22"/>
          <w:szCs w:val="22"/>
        </w:rPr>
        <w:t xml:space="preserve">, where you can share your work,  gain new ideas and access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Pr="00E13811">
        <w:rPr>
          <w:rFonts w:ascii="Arial" w:hAnsi="Arial" w:cs="Arial"/>
          <w:bCs/>
          <w:sz w:val="22"/>
          <w:szCs w:val="22"/>
        </w:rPr>
        <w:t>helpful resources.</w:t>
      </w:r>
    </w:p>
    <w:p w14:paraId="2E3C002C" w14:textId="77777777" w:rsidR="00B853E7" w:rsidRDefault="00B853E7" w:rsidP="00B853E7">
      <w:pPr>
        <w:rPr>
          <w:rFonts w:ascii="Arial" w:hAnsi="Arial" w:cs="Arial"/>
          <w:b/>
          <w:bCs/>
          <w:sz w:val="22"/>
          <w:szCs w:val="22"/>
        </w:rPr>
      </w:pPr>
    </w:p>
    <w:p w14:paraId="4EDF5A4C" w14:textId="77777777" w:rsidR="00B853E7" w:rsidRDefault="00B853E7" w:rsidP="00B853E7">
      <w:pPr>
        <w:rPr>
          <w:rFonts w:ascii="Arial" w:hAnsi="Arial" w:cs="Arial"/>
          <w:b/>
          <w:bCs/>
          <w:sz w:val="22"/>
          <w:szCs w:val="22"/>
        </w:rPr>
      </w:pPr>
    </w:p>
    <w:p w14:paraId="6997E5EE" w14:textId="77777777" w:rsidR="00B853E7" w:rsidRDefault="00B853E7" w:rsidP="00B853E7">
      <w:pPr>
        <w:rPr>
          <w:rFonts w:ascii="Arial" w:hAnsi="Arial" w:cs="Arial"/>
          <w:b/>
          <w:bCs/>
          <w:sz w:val="22"/>
          <w:szCs w:val="22"/>
        </w:rPr>
      </w:pPr>
    </w:p>
    <w:p w14:paraId="035CD0E1" w14:textId="77777777" w:rsidR="00B853E7" w:rsidRDefault="00B853E7" w:rsidP="00B853E7">
      <w:pPr>
        <w:rPr>
          <w:rFonts w:ascii="Arial" w:hAnsi="Arial" w:cs="Arial"/>
          <w:b/>
          <w:bCs/>
          <w:sz w:val="22"/>
          <w:szCs w:val="22"/>
        </w:rPr>
      </w:pPr>
    </w:p>
    <w:p w14:paraId="1AC5ED0E" w14:textId="77777777" w:rsidR="00B853E7" w:rsidRDefault="00B853E7" w:rsidP="00B853E7">
      <w:pPr>
        <w:rPr>
          <w:rFonts w:ascii="Arial" w:hAnsi="Arial" w:cs="Arial"/>
          <w:b/>
          <w:bCs/>
          <w:sz w:val="22"/>
          <w:szCs w:val="22"/>
        </w:rPr>
      </w:pPr>
    </w:p>
    <w:p w14:paraId="3623F719" w14:textId="77777777" w:rsidR="00B853E7" w:rsidRPr="00E13811" w:rsidRDefault="00B853E7" w:rsidP="00B853E7">
      <w:pPr>
        <w:rPr>
          <w:rFonts w:ascii="Arial" w:hAnsi="Arial" w:cs="Arial"/>
          <w:b/>
          <w:bCs/>
          <w:sz w:val="22"/>
          <w:szCs w:val="22"/>
        </w:rPr>
      </w:pPr>
      <w:r w:rsidRPr="00E13811">
        <w:rPr>
          <w:rFonts w:ascii="Arial" w:hAnsi="Arial" w:cs="Arial"/>
          <w:b/>
          <w:bCs/>
          <w:sz w:val="22"/>
          <w:szCs w:val="22"/>
        </w:rPr>
        <w:t>Eligibility</w:t>
      </w:r>
    </w:p>
    <w:p w14:paraId="1CCB38B9" w14:textId="77777777" w:rsidR="00B853E7" w:rsidRPr="00E13811" w:rsidRDefault="00B853E7" w:rsidP="00B853E7">
      <w:pPr>
        <w:rPr>
          <w:rFonts w:ascii="Arial" w:hAnsi="Arial" w:cs="Arial"/>
          <w:sz w:val="22"/>
          <w:szCs w:val="22"/>
        </w:rPr>
      </w:pPr>
    </w:p>
    <w:p w14:paraId="3B4BE55A" w14:textId="77777777" w:rsidR="00B853E7" w:rsidRPr="00E13811" w:rsidRDefault="00B853E7" w:rsidP="00B853E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E13811"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>initiative</w:t>
      </w:r>
      <w:r>
        <w:rPr>
          <w:rFonts w:ascii="Arial" w:hAnsi="Arial" w:cs="Arial"/>
        </w:rPr>
        <w:t xml:space="preserve"> </w:t>
      </w:r>
      <w:r w:rsidRPr="00E13811">
        <w:rPr>
          <w:rFonts w:ascii="Arial" w:hAnsi="Arial" w:cs="Arial"/>
        </w:rPr>
        <w:t xml:space="preserve">is designed for </w:t>
      </w:r>
      <w:r w:rsidRPr="00E13811">
        <w:rPr>
          <w:rFonts w:ascii="Arial" w:hAnsi="Arial" w:cs="Arial"/>
          <w:bCs/>
        </w:rPr>
        <w:t xml:space="preserve">voluntary organisations, community and faith groups and social enterprises supporting communities through COVID19 – and we welcome </w:t>
      </w:r>
      <w:r w:rsidRPr="00E13811">
        <w:rPr>
          <w:rFonts w:ascii="Arial" w:hAnsi="Arial" w:cs="Arial"/>
        </w:rPr>
        <w:t xml:space="preserve">applications from all </w:t>
      </w:r>
      <w:r>
        <w:rPr>
          <w:rFonts w:ascii="Arial" w:hAnsi="Arial" w:cs="Arial"/>
        </w:rPr>
        <w:t xml:space="preserve">these </w:t>
      </w:r>
      <w:r w:rsidRPr="00E13811">
        <w:rPr>
          <w:rFonts w:ascii="Arial" w:hAnsi="Arial" w:cs="Arial"/>
        </w:rPr>
        <w:t xml:space="preserve">communities. </w:t>
      </w:r>
    </w:p>
    <w:p w14:paraId="69AA86DC" w14:textId="77777777" w:rsidR="00B853E7" w:rsidRPr="00E13811" w:rsidRDefault="00B853E7" w:rsidP="00B853E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b/>
        </w:rPr>
      </w:pPr>
      <w:r w:rsidRPr="00E13811">
        <w:rPr>
          <w:rFonts w:ascii="Arial" w:hAnsi="Arial" w:cs="Arial"/>
        </w:rPr>
        <w:t>P</w:t>
      </w:r>
      <w:r w:rsidRPr="00E13811">
        <w:rPr>
          <w:rFonts w:ascii="Arial" w:hAnsi="Arial" w:cs="Arial"/>
          <w:bCs/>
        </w:rPr>
        <w:t xml:space="preserve">riority will be given to smaller, local groups and organisations working alongside communities most affected by COVID19 and </w:t>
      </w:r>
      <w:r>
        <w:rPr>
          <w:rFonts w:ascii="Arial" w:hAnsi="Arial" w:cs="Arial"/>
          <w:bCs/>
        </w:rPr>
        <w:t xml:space="preserve">tackling </w:t>
      </w:r>
      <w:r w:rsidRPr="00E13811">
        <w:rPr>
          <w:rFonts w:ascii="Arial" w:hAnsi="Arial" w:cs="Arial"/>
          <w:bCs/>
        </w:rPr>
        <w:t>health inequalities.</w:t>
      </w:r>
    </w:p>
    <w:p w14:paraId="4E04859B" w14:textId="77777777" w:rsidR="00B853E7" w:rsidRPr="00E13811" w:rsidRDefault="00B853E7" w:rsidP="00B853E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b/>
          <w:bCs/>
        </w:rPr>
      </w:pPr>
      <w:r w:rsidRPr="00E13811">
        <w:rPr>
          <w:rFonts w:ascii="Arial" w:hAnsi="Arial" w:cs="Arial"/>
          <w:bCs/>
        </w:rPr>
        <w:t xml:space="preserve">You can apply </w:t>
      </w:r>
      <w:r>
        <w:rPr>
          <w:rFonts w:ascii="Arial" w:hAnsi="Arial" w:cs="Arial"/>
          <w:bCs/>
        </w:rPr>
        <w:t xml:space="preserve">as an individual or as an organisation or community group, but numbers are restricted to a maximum of 2 per organisation/group. </w:t>
      </w:r>
    </w:p>
    <w:p w14:paraId="1E86636D" w14:textId="77777777" w:rsidR="00B853E7" w:rsidRPr="00E13811" w:rsidRDefault="00B853E7" w:rsidP="00B853E7">
      <w:pPr>
        <w:rPr>
          <w:rFonts w:ascii="Arial" w:hAnsi="Arial" w:cs="Arial"/>
          <w:b/>
          <w:bCs/>
          <w:sz w:val="22"/>
          <w:szCs w:val="22"/>
        </w:rPr>
      </w:pPr>
      <w:r w:rsidRPr="00E13811">
        <w:rPr>
          <w:rFonts w:ascii="Arial" w:hAnsi="Arial" w:cs="Arial"/>
          <w:b/>
          <w:bCs/>
          <w:sz w:val="22"/>
          <w:szCs w:val="22"/>
        </w:rPr>
        <w:t xml:space="preserve">How to apply </w:t>
      </w:r>
    </w:p>
    <w:p w14:paraId="24A11774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</w:p>
    <w:p w14:paraId="530D8239" w14:textId="77777777" w:rsidR="00B853E7" w:rsidRPr="003B3A97" w:rsidRDefault="00B853E7" w:rsidP="00B853E7">
      <w:pPr>
        <w:rPr>
          <w:rFonts w:eastAsiaTheme="minorHAnsi"/>
          <w:sz w:val="20"/>
          <w:szCs w:val="20"/>
        </w:rPr>
      </w:pPr>
      <w:r w:rsidRPr="000277C2">
        <w:rPr>
          <w:rFonts w:ascii="Arial" w:hAnsi="Arial" w:cs="Arial"/>
          <w:bCs/>
          <w:sz w:val="22"/>
          <w:szCs w:val="22"/>
        </w:rPr>
        <w:t>Complete and submit the short form</w:t>
      </w:r>
      <w:r>
        <w:rPr>
          <w:rFonts w:ascii="Arial" w:hAnsi="Arial" w:cs="Arial"/>
          <w:bCs/>
          <w:sz w:val="22"/>
          <w:szCs w:val="22"/>
        </w:rPr>
        <w:t xml:space="preserve"> to your regional lead </w:t>
      </w:r>
      <w:r w:rsidRPr="005E2061">
        <w:rPr>
          <w:rFonts w:ascii="Arial" w:hAnsi="Arial" w:cs="Arial"/>
          <w:bCs/>
          <w:sz w:val="22"/>
          <w:szCs w:val="22"/>
        </w:rPr>
        <w:t>by email</w:t>
      </w:r>
      <w:r>
        <w:rPr>
          <w:rFonts w:ascii="Arial" w:hAnsi="Arial" w:cs="Arial"/>
          <w:bCs/>
          <w:sz w:val="22"/>
          <w:szCs w:val="22"/>
        </w:rPr>
        <w:t xml:space="preserve"> no later than</w:t>
      </w:r>
      <w:r w:rsidRPr="000277C2">
        <w:rPr>
          <w:rFonts w:ascii="Arial" w:hAnsi="Arial" w:cs="Arial"/>
          <w:bCs/>
          <w:sz w:val="22"/>
          <w:szCs w:val="22"/>
        </w:rPr>
        <w:t xml:space="preserve"> </w:t>
      </w:r>
      <w:r w:rsidRPr="0030419D">
        <w:rPr>
          <w:rFonts w:ascii="Arial" w:hAnsi="Arial" w:cs="Arial"/>
          <w:b/>
          <w:sz w:val="22"/>
          <w:szCs w:val="22"/>
        </w:rPr>
        <w:t>12pm on 11 December 2020</w:t>
      </w:r>
      <w:r w:rsidRPr="000277C2">
        <w:rPr>
          <w:rFonts w:ascii="Arial" w:hAnsi="Arial" w:cs="Arial"/>
          <w:bCs/>
          <w:sz w:val="22"/>
          <w:szCs w:val="22"/>
        </w:rPr>
        <w:t xml:space="preserve">. </w:t>
      </w:r>
      <w:r w:rsidRPr="000277C2">
        <w:rPr>
          <w:rFonts w:ascii="Arial" w:hAnsi="Arial" w:cs="Arial"/>
          <w:sz w:val="22"/>
          <w:szCs w:val="22"/>
        </w:rPr>
        <w:t xml:space="preserve">Your application will be assessed by the NASP </w:t>
      </w:r>
      <w:r>
        <w:rPr>
          <w:rFonts w:ascii="Arial" w:hAnsi="Arial" w:cs="Arial"/>
          <w:sz w:val="22"/>
          <w:szCs w:val="22"/>
        </w:rPr>
        <w:t>R</w:t>
      </w:r>
      <w:r w:rsidRPr="000277C2">
        <w:rPr>
          <w:rFonts w:ascii="Arial" w:hAnsi="Arial" w:cs="Arial"/>
          <w:sz w:val="22"/>
          <w:szCs w:val="22"/>
        </w:rPr>
        <w:t xml:space="preserve">egional </w:t>
      </w:r>
      <w:r>
        <w:rPr>
          <w:rFonts w:ascii="Arial" w:hAnsi="Arial" w:cs="Arial"/>
          <w:sz w:val="22"/>
          <w:szCs w:val="22"/>
        </w:rPr>
        <w:t>Lead</w:t>
      </w:r>
      <w:r w:rsidRPr="000277C2">
        <w:rPr>
          <w:rFonts w:ascii="Arial" w:hAnsi="Arial" w:cs="Arial"/>
          <w:sz w:val="22"/>
          <w:szCs w:val="22"/>
        </w:rPr>
        <w:t xml:space="preserve"> and you will be notified by </w:t>
      </w:r>
      <w:r>
        <w:rPr>
          <w:rFonts w:ascii="Arial" w:hAnsi="Arial" w:cs="Arial"/>
          <w:sz w:val="22"/>
          <w:szCs w:val="22"/>
        </w:rPr>
        <w:t>11 January 2020.</w:t>
      </w:r>
    </w:p>
    <w:p w14:paraId="4849B0AE" w14:textId="77777777" w:rsidR="00B853E7" w:rsidRPr="00E13811" w:rsidRDefault="00B853E7" w:rsidP="00B853E7">
      <w:pPr>
        <w:rPr>
          <w:rFonts w:ascii="Arial" w:hAnsi="Arial" w:cs="Arial"/>
          <w:bCs/>
          <w:sz w:val="22"/>
          <w:szCs w:val="22"/>
        </w:rPr>
      </w:pPr>
    </w:p>
    <w:p w14:paraId="4E0BD33C" w14:textId="77777777" w:rsidR="00B853E7" w:rsidRPr="00E13811" w:rsidRDefault="00B853E7" w:rsidP="00B853E7">
      <w:pPr>
        <w:rPr>
          <w:rFonts w:ascii="Arial" w:hAnsi="Arial" w:cs="Arial"/>
          <w:sz w:val="22"/>
          <w:szCs w:val="22"/>
        </w:rPr>
      </w:pPr>
      <w:r w:rsidRPr="00E13811">
        <w:rPr>
          <w:rFonts w:ascii="Arial" w:hAnsi="Arial" w:cs="Arial"/>
          <w:b/>
          <w:bCs/>
          <w:color w:val="444444"/>
          <w:sz w:val="22"/>
          <w:szCs w:val="22"/>
        </w:rPr>
        <w:t>If you have any questions, pleas</w:t>
      </w:r>
      <w:r>
        <w:rPr>
          <w:rFonts w:ascii="Arial" w:hAnsi="Arial" w:cs="Arial"/>
          <w:b/>
          <w:bCs/>
          <w:color w:val="444444"/>
          <w:sz w:val="22"/>
          <w:szCs w:val="22"/>
        </w:rPr>
        <w:t>e contact your regional lead</w:t>
      </w:r>
      <w:r w:rsidRPr="00E13811">
        <w:rPr>
          <w:rFonts w:ascii="Arial" w:hAnsi="Arial" w:cs="Arial"/>
          <w:b/>
          <w:bCs/>
          <w:color w:val="444444"/>
          <w:sz w:val="22"/>
          <w:szCs w:val="22"/>
        </w:rPr>
        <w:t xml:space="preserve">. </w:t>
      </w:r>
    </w:p>
    <w:p w14:paraId="36B37E56" w14:textId="77777777" w:rsidR="00B853E7" w:rsidRPr="000277C2" w:rsidRDefault="00B853E7" w:rsidP="00B853E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Stay in touch! Sign up to our Thriving Communities Network. </w:t>
      </w:r>
    </w:p>
    <w:p w14:paraId="1F028568" w14:textId="77777777" w:rsidR="00B853E7" w:rsidRPr="00E13811" w:rsidRDefault="00B853E7" w:rsidP="00B853E7">
      <w:pPr>
        <w:rPr>
          <w:rFonts w:ascii="Arial" w:hAnsi="Arial" w:cs="Arial"/>
          <w:sz w:val="22"/>
          <w:szCs w:val="22"/>
        </w:rPr>
      </w:pPr>
    </w:p>
    <w:p w14:paraId="34511805" w14:textId="77777777" w:rsidR="00075F71" w:rsidRPr="00075F71" w:rsidRDefault="00075F71">
      <w:pPr>
        <w:rPr>
          <w:rFonts w:ascii="Arial" w:hAnsi="Arial" w:cs="Arial"/>
        </w:rPr>
      </w:pPr>
    </w:p>
    <w:sectPr w:rsidR="00075F71" w:rsidRPr="00075F71" w:rsidSect="00FF7404">
      <w:headerReference w:type="default" r:id="rId8"/>
      <w:footerReference w:type="default" r:id="rId9"/>
      <w:pgSz w:w="11900" w:h="16820"/>
      <w:pgMar w:top="1066" w:right="1440" w:bottom="2952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DFB72" w14:textId="77777777" w:rsidR="00B365AB" w:rsidRDefault="00B365AB" w:rsidP="00F717FF">
      <w:r>
        <w:separator/>
      </w:r>
    </w:p>
  </w:endnote>
  <w:endnote w:type="continuationSeparator" w:id="0">
    <w:p w14:paraId="40D11B4D" w14:textId="77777777" w:rsidR="00B365AB" w:rsidRDefault="00B365AB" w:rsidP="00F7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54727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53BDB0" w14:textId="77777777" w:rsidR="00125478" w:rsidRDefault="00125478" w:rsidP="005C01D1">
        <w:pPr>
          <w:pStyle w:val="Footer"/>
          <w:framePr w:wrap="none" w:vAnchor="text" w:hAnchor="page" w:x="11455" w:y="-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A0F8E2" w14:textId="0621E7CA" w:rsidR="00125478" w:rsidRPr="005C01D1" w:rsidRDefault="00125478" w:rsidP="005C01D1">
    <w:pPr>
      <w:pStyle w:val="Footer"/>
      <w:ind w:left="-1080" w:right="360"/>
      <w:rPr>
        <w:rFonts w:ascii="Arial" w:hAnsi="Arial" w:cs="Arial"/>
        <w:sz w:val="16"/>
        <w:szCs w:val="16"/>
      </w:rPr>
    </w:pPr>
    <w:r w:rsidRPr="00125478">
      <w:rPr>
        <w:rFonts w:ascii="Arial" w:hAnsi="Arial" w:cs="Arial"/>
        <w:sz w:val="16"/>
        <w:szCs w:val="16"/>
      </w:rPr>
      <w:t>Registered charity in England (1191145)</w:t>
    </w:r>
    <w:r w:rsidRPr="005C01D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6778B7F6" wp14:editId="7B782C11">
          <wp:simplePos x="0" y="0"/>
          <wp:positionH relativeFrom="column">
            <wp:posOffset>-906145</wp:posOffset>
          </wp:positionH>
          <wp:positionV relativeFrom="page">
            <wp:posOffset>10511984</wp:posOffset>
          </wp:positionV>
          <wp:extent cx="7560000" cy="15544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2D0D" w14:textId="77777777" w:rsidR="00B365AB" w:rsidRDefault="00B365AB" w:rsidP="00F717FF">
      <w:r>
        <w:separator/>
      </w:r>
    </w:p>
  </w:footnote>
  <w:footnote w:type="continuationSeparator" w:id="0">
    <w:p w14:paraId="32123E9E" w14:textId="77777777" w:rsidR="00B365AB" w:rsidRDefault="00B365AB" w:rsidP="00F7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8A01" w14:textId="115CE3C4" w:rsidR="00A430F2" w:rsidRDefault="00A430F2" w:rsidP="00FF7404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67075A4" wp14:editId="6D3FF95A">
          <wp:simplePos x="0" y="0"/>
          <wp:positionH relativeFrom="page">
            <wp:posOffset>323850</wp:posOffset>
          </wp:positionH>
          <wp:positionV relativeFrom="paragraph">
            <wp:posOffset>-350520</wp:posOffset>
          </wp:positionV>
          <wp:extent cx="7523544" cy="1479686"/>
          <wp:effectExtent l="0" t="0" r="1270" b="6350"/>
          <wp:wrapNone/>
          <wp:docPr id="2" name="Picture 2" descr="NASP Logo Heading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 descr="NASP Logo Heading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544" cy="147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915C5" w14:textId="08D3BDFA" w:rsidR="00A430F2" w:rsidRDefault="00A430F2" w:rsidP="00FF7404">
    <w:pPr>
      <w:pStyle w:val="Header"/>
    </w:pPr>
  </w:p>
  <w:p w14:paraId="22E77C34" w14:textId="06997924" w:rsidR="00A430F2" w:rsidRDefault="00A430F2" w:rsidP="00FF7404">
    <w:pPr>
      <w:pStyle w:val="Header"/>
    </w:pPr>
  </w:p>
  <w:p w14:paraId="52419F24" w14:textId="49EEFC36" w:rsidR="00A430F2" w:rsidRDefault="00A430F2" w:rsidP="00FF7404">
    <w:pPr>
      <w:pStyle w:val="Header"/>
    </w:pPr>
  </w:p>
  <w:p w14:paraId="5206C259" w14:textId="19EB81DD" w:rsidR="00A430F2" w:rsidRDefault="00A430F2" w:rsidP="00FF7404">
    <w:pPr>
      <w:pStyle w:val="Header"/>
    </w:pPr>
  </w:p>
  <w:p w14:paraId="63867DDE" w14:textId="217B46EE" w:rsidR="00DA0FCF" w:rsidRPr="00FF7404" w:rsidRDefault="00DA0FCF" w:rsidP="00FF7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B3854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669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8A6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02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E60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424D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AE5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2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2E2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E47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02649"/>
    <w:multiLevelType w:val="hybridMultilevel"/>
    <w:tmpl w:val="E724F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86E8E"/>
    <w:multiLevelType w:val="hybridMultilevel"/>
    <w:tmpl w:val="0C28B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A5249"/>
    <w:multiLevelType w:val="hybridMultilevel"/>
    <w:tmpl w:val="E71A5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E4D3A"/>
    <w:multiLevelType w:val="hybridMultilevel"/>
    <w:tmpl w:val="EC74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603AF"/>
    <w:multiLevelType w:val="hybridMultilevel"/>
    <w:tmpl w:val="196C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37CC3"/>
    <w:multiLevelType w:val="hybridMultilevel"/>
    <w:tmpl w:val="50C8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1B6C"/>
    <w:multiLevelType w:val="hybridMultilevel"/>
    <w:tmpl w:val="832A8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2C00CC"/>
    <w:multiLevelType w:val="hybridMultilevel"/>
    <w:tmpl w:val="8E8C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C3E"/>
    <w:multiLevelType w:val="hybridMultilevel"/>
    <w:tmpl w:val="695A1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FF"/>
    <w:rsid w:val="000277C2"/>
    <w:rsid w:val="000467CD"/>
    <w:rsid w:val="00047B3E"/>
    <w:rsid w:val="000738F9"/>
    <w:rsid w:val="00075F71"/>
    <w:rsid w:val="00091644"/>
    <w:rsid w:val="000B1443"/>
    <w:rsid w:val="000C7901"/>
    <w:rsid w:val="000E1850"/>
    <w:rsid w:val="000E4693"/>
    <w:rsid w:val="001043FD"/>
    <w:rsid w:val="001135F7"/>
    <w:rsid w:val="00125478"/>
    <w:rsid w:val="0013163D"/>
    <w:rsid w:val="00150365"/>
    <w:rsid w:val="00152C8F"/>
    <w:rsid w:val="001B70B8"/>
    <w:rsid w:val="00214469"/>
    <w:rsid w:val="00215807"/>
    <w:rsid w:val="0023087A"/>
    <w:rsid w:val="002620A8"/>
    <w:rsid w:val="00286F70"/>
    <w:rsid w:val="002A5BCF"/>
    <w:rsid w:val="002B4CB6"/>
    <w:rsid w:val="002D30E4"/>
    <w:rsid w:val="002F1355"/>
    <w:rsid w:val="002F7672"/>
    <w:rsid w:val="0030419D"/>
    <w:rsid w:val="00337EDE"/>
    <w:rsid w:val="003737E2"/>
    <w:rsid w:val="003A73C4"/>
    <w:rsid w:val="003B3254"/>
    <w:rsid w:val="003B3A97"/>
    <w:rsid w:val="003F4E5C"/>
    <w:rsid w:val="004806D1"/>
    <w:rsid w:val="004B7DD1"/>
    <w:rsid w:val="004D2C99"/>
    <w:rsid w:val="004E23D6"/>
    <w:rsid w:val="004F21F6"/>
    <w:rsid w:val="00513049"/>
    <w:rsid w:val="005444F0"/>
    <w:rsid w:val="005515ED"/>
    <w:rsid w:val="005824A7"/>
    <w:rsid w:val="005C01D1"/>
    <w:rsid w:val="005E2061"/>
    <w:rsid w:val="005E5781"/>
    <w:rsid w:val="00602BEE"/>
    <w:rsid w:val="00647D8A"/>
    <w:rsid w:val="00684051"/>
    <w:rsid w:val="006E6635"/>
    <w:rsid w:val="006F4503"/>
    <w:rsid w:val="007437A1"/>
    <w:rsid w:val="007911AF"/>
    <w:rsid w:val="00794D12"/>
    <w:rsid w:val="007E221C"/>
    <w:rsid w:val="008671CE"/>
    <w:rsid w:val="008678BF"/>
    <w:rsid w:val="00876135"/>
    <w:rsid w:val="0089150B"/>
    <w:rsid w:val="008C092E"/>
    <w:rsid w:val="00992E08"/>
    <w:rsid w:val="00997329"/>
    <w:rsid w:val="009C24E1"/>
    <w:rsid w:val="009D6D00"/>
    <w:rsid w:val="009E6834"/>
    <w:rsid w:val="009F24DB"/>
    <w:rsid w:val="00A2448F"/>
    <w:rsid w:val="00A303EA"/>
    <w:rsid w:val="00A430F2"/>
    <w:rsid w:val="00A43E3B"/>
    <w:rsid w:val="00AC03AC"/>
    <w:rsid w:val="00AD1276"/>
    <w:rsid w:val="00AE04C8"/>
    <w:rsid w:val="00AF6823"/>
    <w:rsid w:val="00B00F61"/>
    <w:rsid w:val="00B26C67"/>
    <w:rsid w:val="00B365AB"/>
    <w:rsid w:val="00B44EE5"/>
    <w:rsid w:val="00B514C9"/>
    <w:rsid w:val="00B853E7"/>
    <w:rsid w:val="00BF4523"/>
    <w:rsid w:val="00BF57AA"/>
    <w:rsid w:val="00C23848"/>
    <w:rsid w:val="00C279F5"/>
    <w:rsid w:val="00C34C75"/>
    <w:rsid w:val="00C54E84"/>
    <w:rsid w:val="00C5692F"/>
    <w:rsid w:val="00CC79FB"/>
    <w:rsid w:val="00CD0A7A"/>
    <w:rsid w:val="00CE0E27"/>
    <w:rsid w:val="00D542A9"/>
    <w:rsid w:val="00D60168"/>
    <w:rsid w:val="00D77C4E"/>
    <w:rsid w:val="00D9712B"/>
    <w:rsid w:val="00DA0FCF"/>
    <w:rsid w:val="00DD7F43"/>
    <w:rsid w:val="00DE6CA8"/>
    <w:rsid w:val="00E13811"/>
    <w:rsid w:val="00E357B7"/>
    <w:rsid w:val="00EB03E9"/>
    <w:rsid w:val="00EB2DCA"/>
    <w:rsid w:val="00EB73A4"/>
    <w:rsid w:val="00EC7D2F"/>
    <w:rsid w:val="00F055F1"/>
    <w:rsid w:val="00F45E4B"/>
    <w:rsid w:val="00F54A88"/>
    <w:rsid w:val="00F717FF"/>
    <w:rsid w:val="00FA5DD6"/>
    <w:rsid w:val="00FE149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35EB"/>
  <w14:defaultImageDpi w14:val="32767"/>
  <w15:chartTrackingRefBased/>
  <w15:docId w15:val="{FA0F6170-E13B-5C44-840E-1F64457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A9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7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C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F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71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FF"/>
    <w:rPr>
      <w:rFonts w:eastAsiaTheme="minorEastAsia"/>
    </w:rPr>
  </w:style>
  <w:style w:type="paragraph" w:customStyle="1" w:styleId="MainMainingH1">
    <w:name w:val="Main Maining H1"/>
    <w:basedOn w:val="Heading1"/>
    <w:qFormat/>
    <w:rsid w:val="00C34C75"/>
    <w:pPr>
      <w:tabs>
        <w:tab w:val="left" w:pos="2880"/>
      </w:tabs>
      <w:ind w:left="2880"/>
    </w:pPr>
    <w:rPr>
      <w:rFonts w:ascii="Arial" w:hAnsi="Arial" w:cs="Arial"/>
      <w:color w:val="EF4D84"/>
      <w:sz w:val="80"/>
      <w:szCs w:val="80"/>
    </w:rPr>
  </w:style>
  <w:style w:type="paragraph" w:customStyle="1" w:styleId="SubHeadingH2">
    <w:name w:val="Sub Heading H2"/>
    <w:basedOn w:val="Heading2"/>
    <w:qFormat/>
    <w:rsid w:val="00F717FF"/>
    <w:pPr>
      <w:ind w:left="2880"/>
    </w:pPr>
    <w:rPr>
      <w:rFonts w:ascii="Arial" w:hAnsi="Arial" w:cs="Arial"/>
      <w:color w:val="2E3A4D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7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inBodyText">
    <w:name w:val="Main Body Text"/>
    <w:basedOn w:val="BodyText"/>
    <w:next w:val="Normal"/>
    <w:qFormat/>
    <w:rsid w:val="00D542A9"/>
    <w:rPr>
      <w:rFonts w:ascii="Arial" w:hAnsi="Arial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7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FE1497"/>
    <w:rPr>
      <w:rFonts w:eastAsiaTheme="minorEastAsia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2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2A9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E1497"/>
    <w:rPr>
      <w:rFonts w:eastAsiaTheme="minorEastAsia"/>
      <w:sz w:val="22"/>
      <w:szCs w:val="22"/>
      <w:lang w:eastAsia="zh-CN"/>
    </w:rPr>
  </w:style>
  <w:style w:type="paragraph" w:customStyle="1" w:styleId="BodyTextHeading">
    <w:name w:val="Body Text Heading"/>
    <w:basedOn w:val="Heading3"/>
    <w:qFormat/>
    <w:rsid w:val="00C34C75"/>
    <w:rPr>
      <w:rFonts w:ascii="Arial" w:hAnsi="Arial"/>
      <w:color w:val="EF4D84"/>
      <w:sz w:val="40"/>
    </w:rPr>
  </w:style>
  <w:style w:type="paragraph" w:customStyle="1" w:styleId="Style1">
    <w:name w:val="Style1"/>
    <w:basedOn w:val="BodyTextHeading"/>
    <w:qFormat/>
    <w:rsid w:val="00C34C75"/>
    <w:rPr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C7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5C01D1"/>
  </w:style>
  <w:style w:type="paragraph" w:styleId="ListParagraph">
    <w:name w:val="List Paragraph"/>
    <w:basedOn w:val="Normal"/>
    <w:uiPriority w:val="34"/>
    <w:qFormat/>
    <w:rsid w:val="00E1381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1381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44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44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4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A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3B3A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24E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80BC-6523-4563-92B3-4DA91D34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Keith Parnell</cp:lastModifiedBy>
  <cp:revision>2</cp:revision>
  <cp:lastPrinted>2020-10-20T17:21:00Z</cp:lastPrinted>
  <dcterms:created xsi:type="dcterms:W3CDTF">2020-11-20T16:14:00Z</dcterms:created>
  <dcterms:modified xsi:type="dcterms:W3CDTF">2020-11-20T16:14:00Z</dcterms:modified>
</cp:coreProperties>
</file>