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928B3" w14:textId="00D292CB" w:rsidR="00560EB0" w:rsidRPr="004021A3" w:rsidRDefault="00560EB0" w:rsidP="5D846B51">
      <w:pPr>
        <w:rPr>
          <w:b/>
          <w:bCs/>
          <w:color w:val="7030A0"/>
          <w:sz w:val="32"/>
          <w:szCs w:val="32"/>
        </w:rPr>
      </w:pPr>
      <w:r w:rsidRPr="5D846B51">
        <w:rPr>
          <w:b/>
          <w:bCs/>
          <w:color w:val="7030A0"/>
          <w:sz w:val="32"/>
          <w:szCs w:val="32"/>
        </w:rPr>
        <w:t>Job Description</w:t>
      </w:r>
    </w:p>
    <w:p w14:paraId="672A6659" w14:textId="77777777" w:rsidR="00560EB0" w:rsidRDefault="00560EB0" w:rsidP="00560EB0">
      <w:pPr>
        <w:pStyle w:val="Subtitle"/>
        <w:rPr>
          <w:sz w:val="28"/>
        </w:rPr>
      </w:pPr>
    </w:p>
    <w:p w14:paraId="3302DC7F" w14:textId="433C6A4C" w:rsidR="1360496D" w:rsidRDefault="1360496D" w:rsidP="0ED50055">
      <w:pPr>
        <w:pStyle w:val="Subtitle"/>
        <w:jc w:val="left"/>
        <w:rPr>
          <w:bCs/>
          <w:color w:val="00B050"/>
          <w:sz w:val="32"/>
          <w:szCs w:val="32"/>
        </w:rPr>
      </w:pPr>
      <w:r w:rsidRPr="0ED50055">
        <w:rPr>
          <w:rFonts w:eastAsia="Arial" w:cs="Arial"/>
          <w:color w:val="00B050"/>
          <w:sz w:val="32"/>
          <w:szCs w:val="32"/>
        </w:rPr>
        <w:t>Senior Research &amp; Intelligence Worker</w:t>
      </w:r>
    </w:p>
    <w:p w14:paraId="0A37501D" w14:textId="77777777" w:rsidR="00560EB0" w:rsidRDefault="00560EB0" w:rsidP="00560EB0">
      <w:pPr>
        <w:pStyle w:val="Heading1"/>
        <w:rPr>
          <w:szCs w:val="24"/>
        </w:rPr>
      </w:pPr>
    </w:p>
    <w:p w14:paraId="61CCE4D3" w14:textId="375561AF" w:rsidR="00560EB0" w:rsidRPr="00B729EC" w:rsidRDefault="00560EB0" w:rsidP="250C9E08">
      <w:pPr>
        <w:pStyle w:val="Heading1"/>
        <w:rPr>
          <w:b w:val="0"/>
        </w:rPr>
      </w:pPr>
      <w:r>
        <w:t xml:space="preserve">Responsible to:  </w:t>
      </w:r>
      <w:r>
        <w:tab/>
      </w:r>
      <w:r w:rsidR="0052013E">
        <w:rPr>
          <w:b w:val="0"/>
        </w:rPr>
        <w:t>Mental Health Service Lead</w:t>
      </w:r>
    </w:p>
    <w:p w14:paraId="477DE211" w14:textId="77777777" w:rsidR="00560EB0" w:rsidRPr="003F3C95" w:rsidRDefault="00560EB0" w:rsidP="00560EB0">
      <w:pPr>
        <w:pStyle w:val="Heading1"/>
        <w:rPr>
          <w:szCs w:val="24"/>
        </w:rPr>
      </w:pPr>
      <w:r w:rsidRPr="003F3C95">
        <w:rPr>
          <w:szCs w:val="24"/>
        </w:rPr>
        <w:t xml:space="preserve">Accountable to: </w:t>
      </w:r>
      <w:r>
        <w:rPr>
          <w:szCs w:val="24"/>
        </w:rPr>
        <w:tab/>
      </w:r>
      <w:r w:rsidRPr="004021A3">
        <w:rPr>
          <w:rFonts w:cs="Arial"/>
          <w:b w:val="0"/>
          <w:szCs w:val="24"/>
        </w:rPr>
        <w:t>PCP Chief Executive &amp; Board of Trustees</w:t>
      </w:r>
    </w:p>
    <w:p w14:paraId="7C3127F2" w14:textId="77777777" w:rsidR="00560EB0" w:rsidRPr="003F3C95" w:rsidRDefault="00560EB0" w:rsidP="00560EB0">
      <w:pPr>
        <w:pStyle w:val="Heading1"/>
        <w:rPr>
          <w:bCs/>
          <w:szCs w:val="24"/>
        </w:rPr>
      </w:pPr>
      <w:r w:rsidRPr="003F3C95">
        <w:rPr>
          <w:bCs/>
          <w:szCs w:val="24"/>
        </w:rPr>
        <w:t>Located:</w:t>
      </w:r>
      <w:r w:rsidRPr="003F3C95">
        <w:rPr>
          <w:bCs/>
          <w:szCs w:val="24"/>
        </w:rPr>
        <w:tab/>
      </w:r>
      <w:r w:rsidRPr="003F3C95">
        <w:rPr>
          <w:bCs/>
          <w:szCs w:val="24"/>
        </w:rPr>
        <w:tab/>
      </w:r>
      <w:r w:rsidR="006A5129">
        <w:rPr>
          <w:b w:val="0"/>
          <w:szCs w:val="24"/>
        </w:rPr>
        <w:t>Home Working - Potential Outreach across County Durham</w:t>
      </w:r>
      <w:r w:rsidR="00940991">
        <w:rPr>
          <w:b w:val="0"/>
          <w:szCs w:val="24"/>
        </w:rPr>
        <w:t xml:space="preserve"> </w:t>
      </w:r>
    </w:p>
    <w:p w14:paraId="7D2E0059" w14:textId="2EFC61DF" w:rsidR="008C4F75" w:rsidRPr="00FA0D9B" w:rsidRDefault="00560EB0" w:rsidP="5D846B51">
      <w:pPr>
        <w:pStyle w:val="Heading1"/>
        <w:rPr>
          <w:rFonts w:cs="Arial"/>
          <w:b w:val="0"/>
        </w:rPr>
      </w:pPr>
      <w:r>
        <w:t>Scale/Salary:</w:t>
      </w:r>
      <w:r>
        <w:tab/>
      </w:r>
      <w:r w:rsidR="00A25EE4" w:rsidRPr="5D846B51">
        <w:rPr>
          <w:rFonts w:cs="Arial"/>
          <w:b w:val="0"/>
        </w:rPr>
        <w:t>PCP Ban</w:t>
      </w:r>
      <w:r w:rsidR="64308D86" w:rsidRPr="5D846B51">
        <w:rPr>
          <w:rFonts w:cs="Arial"/>
          <w:b w:val="0"/>
        </w:rPr>
        <w:t>d 6</w:t>
      </w:r>
      <w:r w:rsidR="36600DFA" w:rsidRPr="5D846B51">
        <w:rPr>
          <w:rFonts w:cs="Arial"/>
          <w:b w:val="0"/>
        </w:rPr>
        <w:t xml:space="preserve"> £</w:t>
      </w:r>
      <w:r w:rsidR="7B9ADC4F" w:rsidRPr="5D846B51">
        <w:rPr>
          <w:rFonts w:cs="Arial"/>
          <w:b w:val="0"/>
        </w:rPr>
        <w:t>22,701</w:t>
      </w:r>
    </w:p>
    <w:p w14:paraId="603FB9C8" w14:textId="3FA86FB8" w:rsidR="008C4F75" w:rsidRPr="00FA0D9B" w:rsidRDefault="00560EB0" w:rsidP="0ED50055">
      <w:pPr>
        <w:pStyle w:val="Heading1"/>
        <w:rPr>
          <w:b w:val="0"/>
        </w:rPr>
      </w:pPr>
      <w:r>
        <w:t>Hours:</w:t>
      </w:r>
      <w:r>
        <w:tab/>
      </w:r>
      <w:r>
        <w:tab/>
      </w:r>
      <w:r w:rsidR="5BCF69DD">
        <w:rPr>
          <w:b w:val="0"/>
        </w:rPr>
        <w:t>Full Time - 37</w:t>
      </w:r>
      <w:r w:rsidR="006A5129">
        <w:rPr>
          <w:b w:val="0"/>
        </w:rPr>
        <w:t xml:space="preserve"> hours per week</w:t>
      </w:r>
    </w:p>
    <w:p w14:paraId="5DAB6C7B" w14:textId="03A38509" w:rsidR="008C4F75" w:rsidRDefault="00613FDE" w:rsidP="0ED50055">
      <w:r w:rsidRPr="0ED50055">
        <w:rPr>
          <w:b/>
          <w:bCs/>
        </w:rPr>
        <w:t xml:space="preserve">Term: </w:t>
      </w:r>
      <w:r w:rsidR="008C4F75">
        <w:tab/>
      </w:r>
      <w:r w:rsidR="008C4F75">
        <w:tab/>
      </w:r>
      <w:proofErr w:type="gramStart"/>
      <w:r w:rsidR="569A557D">
        <w:t>12 month</w:t>
      </w:r>
      <w:proofErr w:type="gramEnd"/>
      <w:r w:rsidR="569A557D">
        <w:t xml:space="preserve"> fi</w:t>
      </w:r>
      <w:r>
        <w:t>xed term contract</w:t>
      </w:r>
    </w:p>
    <w:p w14:paraId="107FFF90" w14:textId="7F50B7BA" w:rsidR="0ED50055" w:rsidRDefault="0ED50055" w:rsidP="0ED50055">
      <w:pPr>
        <w:rPr>
          <w:szCs w:val="24"/>
          <w:lang w:eastAsia="en-GB"/>
        </w:rPr>
      </w:pPr>
    </w:p>
    <w:p w14:paraId="1E03321F" w14:textId="77777777" w:rsidR="00D77A92" w:rsidRPr="00BC3620" w:rsidRDefault="00D77A92" w:rsidP="00D77A92">
      <w:pPr>
        <w:pStyle w:val="Default"/>
        <w:rPr>
          <w:sz w:val="26"/>
          <w:szCs w:val="26"/>
        </w:rPr>
      </w:pPr>
      <w:r w:rsidRPr="00BC3620">
        <w:rPr>
          <w:b/>
          <w:bCs/>
          <w:sz w:val="26"/>
          <w:szCs w:val="26"/>
        </w:rPr>
        <w:t xml:space="preserve">Job Purpose </w:t>
      </w:r>
    </w:p>
    <w:p w14:paraId="3486F9A9" w14:textId="055711E6" w:rsidR="4383001F" w:rsidRDefault="4383001F" w:rsidP="0ED50055">
      <w:pPr>
        <w:pStyle w:val="Default"/>
        <w:numPr>
          <w:ilvl w:val="0"/>
          <w:numId w:val="17"/>
        </w:numPr>
        <w:rPr>
          <w:rFonts w:eastAsia="Arial"/>
          <w:color w:val="000000" w:themeColor="text1"/>
        </w:rPr>
      </w:pPr>
      <w:r w:rsidRPr="0ED50055">
        <w:rPr>
          <w:rFonts w:eastAsia="Arial"/>
          <w:color w:val="000000" w:themeColor="text1"/>
        </w:rPr>
        <w:t xml:space="preserve">To support population-wide independent user engagement and gather intelligence across County Durham to help shape and develop effective services for local people. </w:t>
      </w:r>
    </w:p>
    <w:p w14:paraId="0D0B940D" w14:textId="77777777" w:rsidR="000A2AA2" w:rsidRPr="006A5129" w:rsidRDefault="000A2AA2" w:rsidP="0ED50055">
      <w:pPr>
        <w:pStyle w:val="Default"/>
        <w:ind w:left="720"/>
        <w:rPr>
          <w:color w:val="auto"/>
        </w:rPr>
      </w:pPr>
    </w:p>
    <w:p w14:paraId="43391F30" w14:textId="75205671" w:rsidR="0025079D" w:rsidRDefault="0025079D" w:rsidP="0ED50055">
      <w:pPr>
        <w:pStyle w:val="Default"/>
        <w:numPr>
          <w:ilvl w:val="0"/>
          <w:numId w:val="15"/>
        </w:numPr>
        <w:rPr>
          <w:rFonts w:eastAsia="Arial"/>
          <w:color w:val="000000" w:themeColor="text1"/>
        </w:rPr>
      </w:pPr>
      <w:r w:rsidRPr="0ED50055">
        <w:rPr>
          <w:color w:val="auto"/>
        </w:rPr>
        <w:t>T</w:t>
      </w:r>
      <w:r w:rsidR="00AF065B" w:rsidRPr="0ED50055">
        <w:rPr>
          <w:color w:val="auto"/>
        </w:rPr>
        <w:t xml:space="preserve">o </w:t>
      </w:r>
      <w:r w:rsidR="358503C2" w:rsidRPr="0ED50055">
        <w:rPr>
          <w:color w:val="auto"/>
        </w:rPr>
        <w:t>develop</w:t>
      </w:r>
      <w:r w:rsidR="00F37704">
        <w:rPr>
          <w:color w:val="auto"/>
        </w:rPr>
        <w:t xml:space="preserve"> and deliver</w:t>
      </w:r>
      <w:r w:rsidR="358503C2" w:rsidRPr="0ED50055">
        <w:rPr>
          <w:color w:val="auto"/>
        </w:rPr>
        <w:t xml:space="preserve"> research with a </w:t>
      </w:r>
      <w:r w:rsidR="358503C2" w:rsidRPr="0ED50055">
        <w:rPr>
          <w:color w:val="000000" w:themeColor="text1"/>
        </w:rPr>
        <w:t xml:space="preserve">specific focus on community mental health, wellbeing and resilience, COVID-19, physical </w:t>
      </w:r>
      <w:proofErr w:type="gramStart"/>
      <w:r w:rsidR="358503C2" w:rsidRPr="0ED50055">
        <w:rPr>
          <w:color w:val="000000" w:themeColor="text1"/>
        </w:rPr>
        <w:t>health</w:t>
      </w:r>
      <w:proofErr w:type="gramEnd"/>
      <w:r w:rsidR="358503C2" w:rsidRPr="0ED50055">
        <w:rPr>
          <w:color w:val="000000" w:themeColor="text1"/>
        </w:rPr>
        <w:t xml:space="preserve"> and </w:t>
      </w:r>
      <w:r w:rsidR="40CCCA82" w:rsidRPr="0ED50055">
        <w:rPr>
          <w:color w:val="000000" w:themeColor="text1"/>
        </w:rPr>
        <w:t>other topics as appropriate.</w:t>
      </w:r>
    </w:p>
    <w:p w14:paraId="0E27B00A" w14:textId="77777777" w:rsidR="0025079D" w:rsidRPr="006A5129" w:rsidRDefault="0025079D" w:rsidP="0ED50055">
      <w:pPr>
        <w:pStyle w:val="Default"/>
        <w:rPr>
          <w:color w:val="auto"/>
        </w:rPr>
      </w:pPr>
    </w:p>
    <w:p w14:paraId="2796999A" w14:textId="673F104B" w:rsidR="0025079D" w:rsidRDefault="0025079D" w:rsidP="0ED50055">
      <w:pPr>
        <w:pStyle w:val="Default"/>
        <w:numPr>
          <w:ilvl w:val="0"/>
          <w:numId w:val="17"/>
        </w:numPr>
      </w:pPr>
      <w:r w:rsidRPr="0ED50055">
        <w:rPr>
          <w:color w:val="auto"/>
        </w:rPr>
        <w:t>To</w:t>
      </w:r>
      <w:r w:rsidR="0022421C" w:rsidRPr="0ED50055">
        <w:rPr>
          <w:color w:val="auto"/>
        </w:rPr>
        <w:t xml:space="preserve"> </w:t>
      </w:r>
      <w:r w:rsidR="285DCEB3" w:rsidRPr="0ED50055">
        <w:rPr>
          <w:color w:val="auto"/>
        </w:rPr>
        <w:t xml:space="preserve">effectively </w:t>
      </w:r>
      <w:r w:rsidR="0022421C" w:rsidRPr="0ED50055">
        <w:rPr>
          <w:color w:val="auto"/>
        </w:rPr>
        <w:t xml:space="preserve">analyse </w:t>
      </w:r>
      <w:r w:rsidRPr="0ED50055">
        <w:rPr>
          <w:color w:val="auto"/>
        </w:rPr>
        <w:t>researc</w:t>
      </w:r>
      <w:r w:rsidR="15202E16" w:rsidRPr="0ED50055">
        <w:rPr>
          <w:color w:val="auto"/>
        </w:rPr>
        <w:t xml:space="preserve">h, providing detailed and evidence-base reports and </w:t>
      </w:r>
      <w:r w:rsidRPr="0ED50055">
        <w:rPr>
          <w:color w:val="auto"/>
        </w:rPr>
        <w:t>support the</w:t>
      </w:r>
      <w:r w:rsidR="2C6837C1" w:rsidRPr="0ED50055">
        <w:rPr>
          <w:color w:val="auto"/>
        </w:rPr>
        <w:t xml:space="preserve"> overall</w:t>
      </w:r>
      <w:r w:rsidRPr="0ED50055">
        <w:rPr>
          <w:color w:val="auto"/>
        </w:rPr>
        <w:t xml:space="preserve"> d</w:t>
      </w:r>
      <w:r w:rsidRPr="0ED50055">
        <w:t xml:space="preserve">evelopment </w:t>
      </w:r>
      <w:r w:rsidR="00EF0F23" w:rsidRPr="0ED50055">
        <w:t xml:space="preserve">and </w:t>
      </w:r>
      <w:r w:rsidR="40764767" w:rsidRPr="0ED50055">
        <w:t>continuous improvement of service and project d</w:t>
      </w:r>
      <w:r w:rsidR="00EF0F23" w:rsidRPr="0ED50055">
        <w:t xml:space="preserve">elivery </w:t>
      </w:r>
      <w:r w:rsidRPr="0ED50055">
        <w:t>model</w:t>
      </w:r>
      <w:r w:rsidR="00EF0F23" w:rsidRPr="0ED50055">
        <w:t>s</w:t>
      </w:r>
      <w:r w:rsidR="244C9FA6" w:rsidRPr="0ED50055">
        <w:t>.</w:t>
      </w:r>
    </w:p>
    <w:p w14:paraId="09C98B27" w14:textId="647CEDD4" w:rsidR="0ED50055" w:rsidRDefault="0ED50055" w:rsidP="0ED50055">
      <w:pPr>
        <w:pStyle w:val="Default"/>
        <w:rPr>
          <w:color w:val="000000" w:themeColor="text1"/>
        </w:rPr>
      </w:pPr>
    </w:p>
    <w:p w14:paraId="64B316EA" w14:textId="55612F50" w:rsidR="4243F770" w:rsidRDefault="4243F770" w:rsidP="0ED50055">
      <w:pPr>
        <w:pStyle w:val="Default"/>
        <w:numPr>
          <w:ilvl w:val="0"/>
          <w:numId w:val="17"/>
        </w:numPr>
        <w:rPr>
          <w:rFonts w:eastAsia="Arial"/>
          <w:color w:val="000000" w:themeColor="text1"/>
        </w:rPr>
      </w:pPr>
      <w:r w:rsidRPr="0ED50055">
        <w:rPr>
          <w:rFonts w:eastAsia="Arial"/>
          <w:color w:val="000000" w:themeColor="text1"/>
        </w:rPr>
        <w:t>To develop and facilitate a</w:t>
      </w:r>
      <w:r w:rsidR="749FE1FB" w:rsidRPr="0ED50055">
        <w:rPr>
          <w:rFonts w:eastAsia="Arial"/>
          <w:color w:val="000000" w:themeColor="text1"/>
        </w:rPr>
        <w:t xml:space="preserve"> </w:t>
      </w:r>
      <w:r w:rsidRPr="0ED50055">
        <w:rPr>
          <w:rFonts w:eastAsia="Arial"/>
          <w:color w:val="000000" w:themeColor="text1"/>
        </w:rPr>
        <w:t>Service User Local Advisory Group (LAG)</w:t>
      </w:r>
      <w:r w:rsidRPr="0ED50055">
        <w:rPr>
          <w:color w:val="000000" w:themeColor="text1"/>
        </w:rPr>
        <w:t xml:space="preserve"> as an effective mechanism to</w:t>
      </w:r>
      <w:r w:rsidR="251D24E5" w:rsidRPr="0ED50055">
        <w:rPr>
          <w:color w:val="000000" w:themeColor="text1"/>
        </w:rPr>
        <w:t xml:space="preserve"> engage with local </w:t>
      </w:r>
      <w:r w:rsidR="35A41771" w:rsidRPr="0ED50055">
        <w:rPr>
          <w:color w:val="000000" w:themeColor="text1"/>
        </w:rPr>
        <w:t>people to ensure their voices are heard when shaping community mental health services, specifically they COVID-19 Resilience team, but also ov</w:t>
      </w:r>
      <w:r w:rsidR="154D6F63" w:rsidRPr="0ED50055">
        <w:rPr>
          <w:color w:val="000000" w:themeColor="text1"/>
        </w:rPr>
        <w:t>erall</w:t>
      </w:r>
      <w:r w:rsidR="39272B6F" w:rsidRPr="0ED50055">
        <w:rPr>
          <w:color w:val="000000" w:themeColor="text1"/>
        </w:rPr>
        <w:t xml:space="preserve"> Mental Health </w:t>
      </w:r>
      <w:r w:rsidR="2FDE3422" w:rsidRPr="0ED50055">
        <w:rPr>
          <w:color w:val="000000" w:themeColor="text1"/>
        </w:rPr>
        <w:t xml:space="preserve">service </w:t>
      </w:r>
      <w:r w:rsidR="154D6F63" w:rsidRPr="0ED50055">
        <w:rPr>
          <w:color w:val="000000" w:themeColor="text1"/>
        </w:rPr>
        <w:t xml:space="preserve">transformation </w:t>
      </w:r>
      <w:r w:rsidR="18799E08" w:rsidRPr="0ED50055">
        <w:rPr>
          <w:color w:val="000000" w:themeColor="text1"/>
        </w:rPr>
        <w:t xml:space="preserve">work. </w:t>
      </w:r>
    </w:p>
    <w:p w14:paraId="772510A9" w14:textId="4BDD9D03" w:rsidR="0ED50055" w:rsidRDefault="0ED50055" w:rsidP="0ED50055">
      <w:pPr>
        <w:pStyle w:val="Default"/>
        <w:rPr>
          <w:color w:val="000000" w:themeColor="text1"/>
        </w:rPr>
      </w:pPr>
    </w:p>
    <w:p w14:paraId="4DB17FD8" w14:textId="486E8D3E" w:rsidR="244C9FA6" w:rsidRDefault="244C9FA6" w:rsidP="0ED50055">
      <w:pPr>
        <w:pStyle w:val="Default"/>
        <w:numPr>
          <w:ilvl w:val="0"/>
          <w:numId w:val="17"/>
        </w:numPr>
        <w:rPr>
          <w:color w:val="000000" w:themeColor="text1"/>
        </w:rPr>
      </w:pPr>
      <w:r w:rsidRPr="0ED50055">
        <w:rPr>
          <w:color w:val="000000" w:themeColor="text1"/>
        </w:rPr>
        <w:t>To efficiently lead a small team of research officers across a range of disciplines</w:t>
      </w:r>
      <w:r w:rsidR="001318FF">
        <w:rPr>
          <w:color w:val="000000" w:themeColor="text1"/>
        </w:rPr>
        <w:t xml:space="preserve">, with different priorities and outcomes. </w:t>
      </w:r>
    </w:p>
    <w:p w14:paraId="7CDE850C" w14:textId="4A9754E0" w:rsidR="0ED50055" w:rsidRDefault="0ED50055" w:rsidP="0ED50055">
      <w:pPr>
        <w:pStyle w:val="Default"/>
        <w:rPr>
          <w:color w:val="000000" w:themeColor="text1"/>
        </w:rPr>
      </w:pPr>
    </w:p>
    <w:p w14:paraId="3DDFE489" w14:textId="69157E4A" w:rsidR="244C9FA6" w:rsidRDefault="244C9FA6" w:rsidP="0ED50055">
      <w:pPr>
        <w:pStyle w:val="Default"/>
        <w:numPr>
          <w:ilvl w:val="0"/>
          <w:numId w:val="17"/>
        </w:numPr>
      </w:pPr>
      <w:r w:rsidRPr="0ED50055">
        <w:rPr>
          <w:color w:val="000000" w:themeColor="text1"/>
        </w:rPr>
        <w:t xml:space="preserve">To support </w:t>
      </w:r>
      <w:r w:rsidR="001B56F4">
        <w:rPr>
          <w:color w:val="000000" w:themeColor="text1"/>
        </w:rPr>
        <w:t>PCP’s</w:t>
      </w:r>
      <w:r w:rsidRPr="0ED50055">
        <w:rPr>
          <w:color w:val="000000" w:themeColor="text1"/>
        </w:rPr>
        <w:t xml:space="preserve"> project and service development. </w:t>
      </w:r>
    </w:p>
    <w:p w14:paraId="60061E4C" w14:textId="77777777" w:rsidR="000A2AA2" w:rsidRPr="000A2AA2" w:rsidRDefault="000A2AA2" w:rsidP="0ED50055">
      <w:pPr>
        <w:pStyle w:val="Default"/>
        <w:rPr>
          <w:color w:val="auto"/>
        </w:rPr>
      </w:pPr>
    </w:p>
    <w:p w14:paraId="442B16F7" w14:textId="77777777" w:rsidR="00D77A92" w:rsidRPr="00BC3620" w:rsidRDefault="00D77A92" w:rsidP="0ED50055">
      <w:pPr>
        <w:pStyle w:val="Default"/>
        <w:rPr>
          <w:color w:val="auto"/>
        </w:rPr>
      </w:pPr>
      <w:r w:rsidRPr="0ED50055">
        <w:rPr>
          <w:b/>
          <w:bCs/>
          <w:color w:val="auto"/>
        </w:rPr>
        <w:t xml:space="preserve">Job Description </w:t>
      </w:r>
    </w:p>
    <w:p w14:paraId="35F27B4D" w14:textId="700637B1" w:rsidR="006D004E" w:rsidRPr="002C2319" w:rsidRDefault="1A86A695" w:rsidP="0ED50055">
      <w:pPr>
        <w:pStyle w:val="Default"/>
        <w:numPr>
          <w:ilvl w:val="0"/>
          <w:numId w:val="14"/>
        </w:numPr>
        <w:ind w:left="630" w:hanging="540"/>
        <w:rPr>
          <w:rFonts w:eastAsia="Arial"/>
          <w:color w:val="000000" w:themeColor="text1"/>
        </w:rPr>
      </w:pPr>
      <w:r w:rsidRPr="0ED50055">
        <w:rPr>
          <w:rFonts w:eastAsia="Arial"/>
          <w:color w:val="auto"/>
        </w:rPr>
        <w:t>E</w:t>
      </w:r>
      <w:r w:rsidR="173F8286" w:rsidRPr="0ED50055">
        <w:rPr>
          <w:rFonts w:eastAsia="Arial"/>
          <w:color w:val="auto"/>
        </w:rPr>
        <w:t>ffectively plan</w:t>
      </w:r>
      <w:r w:rsidR="00DA3367">
        <w:rPr>
          <w:rFonts w:eastAsia="Arial"/>
          <w:color w:val="auto"/>
        </w:rPr>
        <w:t xml:space="preserve">, </w:t>
      </w:r>
      <w:proofErr w:type="gramStart"/>
      <w:r w:rsidR="00DA3367">
        <w:rPr>
          <w:rFonts w:eastAsia="Arial"/>
          <w:color w:val="auto"/>
        </w:rPr>
        <w:t>lead</w:t>
      </w:r>
      <w:proofErr w:type="gramEnd"/>
      <w:r w:rsidR="00DA3367">
        <w:rPr>
          <w:rFonts w:eastAsia="Arial"/>
          <w:color w:val="auto"/>
        </w:rPr>
        <w:t xml:space="preserve"> and deliver </w:t>
      </w:r>
      <w:r w:rsidR="173F8286" w:rsidRPr="0ED50055">
        <w:rPr>
          <w:rFonts w:eastAsia="Arial"/>
          <w:color w:val="auto"/>
        </w:rPr>
        <w:t>a programme of research work across PCP including overseeing mental health, befriending and peer support research.</w:t>
      </w:r>
    </w:p>
    <w:p w14:paraId="0B4774D5" w14:textId="02158495" w:rsidR="006D004E" w:rsidRPr="002C2319" w:rsidRDefault="006D004E" w:rsidP="0ED50055">
      <w:pPr>
        <w:pStyle w:val="Default"/>
        <w:ind w:left="630" w:hanging="540"/>
        <w:rPr>
          <w:rFonts w:eastAsia="Arial"/>
          <w:color w:val="auto"/>
        </w:rPr>
      </w:pPr>
    </w:p>
    <w:p w14:paraId="1A875465" w14:textId="223B17B1" w:rsidR="006D004E" w:rsidRPr="002C2319" w:rsidRDefault="07D7158B" w:rsidP="0ED50055">
      <w:pPr>
        <w:pStyle w:val="Default"/>
        <w:numPr>
          <w:ilvl w:val="0"/>
          <w:numId w:val="14"/>
        </w:numPr>
        <w:ind w:left="630" w:hanging="540"/>
        <w:rPr>
          <w:rFonts w:eastAsia="Arial"/>
          <w:color w:val="000000" w:themeColor="text1"/>
        </w:rPr>
      </w:pPr>
      <w:r w:rsidRPr="0ED50055">
        <w:rPr>
          <w:rFonts w:eastAsia="Arial"/>
          <w:color w:val="000000" w:themeColor="text1"/>
        </w:rPr>
        <w:t xml:space="preserve">Undertake analysis of local, </w:t>
      </w:r>
      <w:proofErr w:type="gramStart"/>
      <w:r w:rsidRPr="0ED50055">
        <w:rPr>
          <w:rFonts w:eastAsia="Arial"/>
          <w:color w:val="000000" w:themeColor="text1"/>
        </w:rPr>
        <w:t>regional</w:t>
      </w:r>
      <w:proofErr w:type="gramEnd"/>
      <w:r w:rsidRPr="0ED50055">
        <w:rPr>
          <w:rFonts w:eastAsia="Arial"/>
          <w:color w:val="000000" w:themeColor="text1"/>
        </w:rPr>
        <w:t xml:space="preserve"> and national trends relevant to this role and the work of PCP, providing information to support decision-making as appropriate. </w:t>
      </w:r>
      <w:r w:rsidRPr="0ED50055">
        <w:rPr>
          <w:rFonts w:eastAsia="Arial"/>
          <w:color w:val="auto"/>
        </w:rPr>
        <w:t xml:space="preserve">Specifically work to understand the emerging needs of people who have been affected by COVID-19 and support service improvement and development based on findings. </w:t>
      </w:r>
    </w:p>
    <w:p w14:paraId="6F83624D" w14:textId="77777777" w:rsidR="006D004E" w:rsidRPr="002C2319" w:rsidRDefault="006D004E" w:rsidP="0ED50055">
      <w:pPr>
        <w:pStyle w:val="Default"/>
        <w:ind w:left="630" w:hanging="540"/>
        <w:rPr>
          <w:rFonts w:eastAsia="Arial"/>
          <w:color w:val="auto"/>
        </w:rPr>
      </w:pPr>
    </w:p>
    <w:p w14:paraId="3CDC9D51" w14:textId="1057C4E1" w:rsidR="006D004E" w:rsidRPr="002C2319" w:rsidRDefault="29FBCFE0" w:rsidP="0ED50055">
      <w:pPr>
        <w:pStyle w:val="Default"/>
        <w:numPr>
          <w:ilvl w:val="0"/>
          <w:numId w:val="14"/>
        </w:numPr>
        <w:ind w:left="630" w:hanging="540"/>
        <w:rPr>
          <w:rFonts w:eastAsia="Arial"/>
          <w:color w:val="000000" w:themeColor="text1"/>
        </w:rPr>
      </w:pPr>
      <w:r w:rsidRPr="0ED50055">
        <w:rPr>
          <w:rFonts w:eastAsia="Arial"/>
          <w:color w:val="auto"/>
          <w:shd w:val="clear" w:color="auto" w:fill="FFFFFF"/>
        </w:rPr>
        <w:t xml:space="preserve">Establish, co-ordinate, develop and report on a Local Advisory Group to help inform service delivery. </w:t>
      </w:r>
      <w:r w:rsidR="43C5C51F" w:rsidRPr="0ED50055">
        <w:rPr>
          <w:rFonts w:eastAsia="Arial"/>
          <w:color w:val="auto"/>
          <w:shd w:val="clear" w:color="auto" w:fill="FFFFFF"/>
        </w:rPr>
        <w:t>Recruiting and supporting</w:t>
      </w:r>
      <w:r w:rsidRPr="0ED50055">
        <w:rPr>
          <w:rFonts w:eastAsia="Arial"/>
          <w:color w:val="auto"/>
          <w:shd w:val="clear" w:color="auto" w:fill="FFFFFF"/>
        </w:rPr>
        <w:t xml:space="preserve"> a </w:t>
      </w:r>
      <w:r w:rsidR="5E75C6C2" w:rsidRPr="0ED50055">
        <w:rPr>
          <w:rFonts w:eastAsia="Arial"/>
          <w:color w:val="auto"/>
          <w:shd w:val="clear" w:color="auto" w:fill="FFFFFF"/>
        </w:rPr>
        <w:t>minimum</w:t>
      </w:r>
      <w:r w:rsidRPr="0ED50055">
        <w:rPr>
          <w:rFonts w:eastAsia="Arial"/>
          <w:color w:val="auto"/>
          <w:shd w:val="clear" w:color="auto" w:fill="FFFFFF"/>
        </w:rPr>
        <w:t xml:space="preserve"> of 10 local volunteers to be active</w:t>
      </w:r>
      <w:r w:rsidR="0B877652" w:rsidRPr="0ED50055">
        <w:rPr>
          <w:rFonts w:eastAsia="Arial"/>
          <w:color w:val="auto"/>
          <w:shd w:val="clear" w:color="auto" w:fill="FFFFFF"/>
        </w:rPr>
        <w:t xml:space="preserve"> members </w:t>
      </w:r>
      <w:r w:rsidR="0B877652" w:rsidRPr="0ED50055">
        <w:rPr>
          <w:rFonts w:eastAsia="Arial"/>
          <w:color w:val="auto"/>
          <w:shd w:val="clear" w:color="auto" w:fill="FFFFFF"/>
        </w:rPr>
        <w:lastRenderedPageBreak/>
        <w:t xml:space="preserve">of this group, developing all </w:t>
      </w:r>
      <w:r w:rsidR="17B1251C" w:rsidRPr="0ED50055">
        <w:rPr>
          <w:rFonts w:eastAsia="Arial"/>
          <w:color w:val="auto"/>
          <w:shd w:val="clear" w:color="auto" w:fill="FFFFFF"/>
        </w:rPr>
        <w:t xml:space="preserve">necessary </w:t>
      </w:r>
      <w:proofErr w:type="gramStart"/>
      <w:r w:rsidR="17B1251C" w:rsidRPr="0ED50055">
        <w:rPr>
          <w:rFonts w:eastAsia="Arial"/>
          <w:color w:val="auto"/>
          <w:shd w:val="clear" w:color="auto" w:fill="FFFFFF"/>
        </w:rPr>
        <w:t>documentation</w:t>
      </w:r>
      <w:proofErr w:type="gramEnd"/>
      <w:r w:rsidR="17B1251C" w:rsidRPr="0ED50055">
        <w:rPr>
          <w:rFonts w:eastAsia="Arial"/>
          <w:color w:val="auto"/>
          <w:shd w:val="clear" w:color="auto" w:fill="FFFFFF"/>
        </w:rPr>
        <w:t xml:space="preserve"> and ensuring the group works across the communities of County Durham and is as representative as possible.</w:t>
      </w:r>
    </w:p>
    <w:p w14:paraId="02B3A69A" w14:textId="37B828C4" w:rsidR="006D004E" w:rsidRPr="002C2319" w:rsidRDefault="006D004E" w:rsidP="0ED50055">
      <w:pPr>
        <w:pStyle w:val="Default"/>
        <w:ind w:left="630" w:hanging="540"/>
        <w:rPr>
          <w:rFonts w:eastAsia="Arial"/>
          <w:color w:val="000000" w:themeColor="text1"/>
        </w:rPr>
      </w:pPr>
    </w:p>
    <w:p w14:paraId="43486CB2" w14:textId="5F4000E5" w:rsidR="006D004E" w:rsidRPr="002C2319" w:rsidRDefault="4FF5F5AE" w:rsidP="0ED50055">
      <w:pPr>
        <w:pStyle w:val="Default"/>
        <w:numPr>
          <w:ilvl w:val="0"/>
          <w:numId w:val="14"/>
        </w:numPr>
        <w:ind w:left="630" w:hanging="540"/>
        <w:rPr>
          <w:rFonts w:eastAsia="Arial"/>
          <w:color w:val="000000" w:themeColor="text1"/>
        </w:rPr>
      </w:pPr>
      <w:r w:rsidRPr="0ED50055">
        <w:rPr>
          <w:rFonts w:eastAsia="Arial"/>
          <w:color w:val="auto"/>
          <w:shd w:val="clear" w:color="auto" w:fill="FFFFFF"/>
        </w:rPr>
        <w:t>D</w:t>
      </w:r>
      <w:r w:rsidR="006D004E" w:rsidRPr="0ED50055">
        <w:rPr>
          <w:rFonts w:eastAsia="Arial"/>
          <w:color w:val="auto"/>
          <w:shd w:val="clear" w:color="auto" w:fill="FFFFFF"/>
        </w:rPr>
        <w:t>evelop of impactful surveys, evaluation and data collection methods</w:t>
      </w:r>
      <w:r w:rsidR="000A2AA2" w:rsidRPr="0ED50055">
        <w:rPr>
          <w:rFonts w:eastAsia="Arial"/>
          <w:color w:val="auto"/>
          <w:shd w:val="clear" w:color="auto" w:fill="FFFFFF"/>
        </w:rPr>
        <w:t xml:space="preserve"> and systems</w:t>
      </w:r>
      <w:r w:rsidR="006D004E" w:rsidRPr="0ED50055">
        <w:rPr>
          <w:rFonts w:eastAsia="Arial"/>
          <w:color w:val="auto"/>
          <w:shd w:val="clear" w:color="auto" w:fill="FFFFFF"/>
        </w:rPr>
        <w:t xml:space="preserve"> to support data analysis</w:t>
      </w:r>
      <w:r w:rsidR="1F4EFD16" w:rsidRPr="0ED50055">
        <w:rPr>
          <w:rFonts w:eastAsia="Arial"/>
          <w:color w:val="auto"/>
          <w:shd w:val="clear" w:color="auto" w:fill="FFFFFF"/>
        </w:rPr>
        <w:t>.</w:t>
      </w:r>
      <w:r w:rsidR="4F6480FB" w:rsidRPr="0ED50055">
        <w:rPr>
          <w:rFonts w:eastAsia="Arial"/>
          <w:color w:val="auto"/>
          <w:shd w:val="clear" w:color="auto" w:fill="FFFFFF"/>
        </w:rPr>
        <w:t xml:space="preserve"> </w:t>
      </w:r>
    </w:p>
    <w:p w14:paraId="097D49B8" w14:textId="67A53633" w:rsidR="006D004E" w:rsidRPr="002C2319" w:rsidRDefault="006D004E" w:rsidP="0ED50055">
      <w:pPr>
        <w:pStyle w:val="Default"/>
        <w:ind w:left="630" w:hanging="540"/>
        <w:rPr>
          <w:rFonts w:eastAsia="Arial"/>
          <w:color w:val="auto"/>
        </w:rPr>
      </w:pPr>
    </w:p>
    <w:p w14:paraId="6956011D" w14:textId="6365F834" w:rsidR="006D004E" w:rsidRPr="002C2319" w:rsidRDefault="4F6480FB" w:rsidP="0ED50055">
      <w:pPr>
        <w:pStyle w:val="Default"/>
        <w:numPr>
          <w:ilvl w:val="0"/>
          <w:numId w:val="14"/>
        </w:numPr>
        <w:ind w:left="630" w:hanging="540"/>
        <w:rPr>
          <w:rFonts w:eastAsia="Arial"/>
          <w:color w:val="000000" w:themeColor="text1"/>
        </w:rPr>
      </w:pPr>
      <w:r w:rsidRPr="0ED50055">
        <w:rPr>
          <w:rFonts w:eastAsia="Arial"/>
          <w:color w:val="auto"/>
          <w:shd w:val="clear" w:color="auto" w:fill="FFFFFF"/>
        </w:rPr>
        <w:t xml:space="preserve">Ensure annual KPI’s in relation to engagement, case studies, reports and other milestones are achieved. </w:t>
      </w:r>
    </w:p>
    <w:p w14:paraId="2E2B50FF" w14:textId="13A8DCF0" w:rsidR="006D004E" w:rsidRPr="002C2319" w:rsidRDefault="006D004E" w:rsidP="0ED50055">
      <w:pPr>
        <w:pStyle w:val="Default"/>
        <w:ind w:left="630" w:hanging="540"/>
        <w:rPr>
          <w:rFonts w:eastAsia="Arial"/>
          <w:color w:val="2D2D2D"/>
        </w:rPr>
      </w:pPr>
    </w:p>
    <w:p w14:paraId="59114AEB" w14:textId="7C5F1E33" w:rsidR="006D004E" w:rsidRPr="002C2319" w:rsidRDefault="667ABABB" w:rsidP="0ED50055">
      <w:pPr>
        <w:pStyle w:val="Default"/>
        <w:numPr>
          <w:ilvl w:val="0"/>
          <w:numId w:val="14"/>
        </w:numPr>
        <w:ind w:left="630" w:hanging="540"/>
        <w:rPr>
          <w:rFonts w:eastAsia="Arial"/>
          <w:color w:val="000000" w:themeColor="text1"/>
        </w:rPr>
      </w:pPr>
      <w:r w:rsidRPr="0ED50055">
        <w:rPr>
          <w:rFonts w:eastAsia="Arial"/>
          <w:color w:val="auto"/>
          <w:shd w:val="clear" w:color="auto" w:fill="FFFFFF"/>
        </w:rPr>
        <w:t>I</w:t>
      </w:r>
      <w:r w:rsidR="1F4EFD16" w:rsidRPr="0ED50055">
        <w:rPr>
          <w:rFonts w:eastAsia="Arial"/>
          <w:color w:val="auto"/>
          <w:shd w:val="clear" w:color="auto" w:fill="FFFFFF"/>
        </w:rPr>
        <w:t xml:space="preserve">nterpret data, identifying themes, trends and writing comprehensive evidence-based </w:t>
      </w:r>
      <w:r w:rsidR="006D004E" w:rsidRPr="0ED50055">
        <w:rPr>
          <w:rFonts w:eastAsia="Arial"/>
          <w:color w:val="auto"/>
          <w:shd w:val="clear" w:color="auto" w:fill="FFFFFF"/>
        </w:rPr>
        <w:t>report</w:t>
      </w:r>
      <w:r w:rsidR="1BA5CCAD" w:rsidRPr="0ED50055">
        <w:rPr>
          <w:rFonts w:eastAsia="Arial"/>
          <w:color w:val="auto"/>
          <w:shd w:val="clear" w:color="auto" w:fill="FFFFFF"/>
        </w:rPr>
        <w:t xml:space="preserve">s for a range of audiences. </w:t>
      </w:r>
      <w:r w:rsidR="006D004E" w:rsidRPr="0ED50055">
        <w:rPr>
          <w:rFonts w:eastAsia="Arial"/>
          <w:color w:val="auto"/>
          <w:shd w:val="clear" w:color="auto" w:fill="FFFFFF"/>
        </w:rPr>
        <w:t xml:space="preserve"> </w:t>
      </w:r>
    </w:p>
    <w:p w14:paraId="44EAFD9C" w14:textId="77777777" w:rsidR="006D004E" w:rsidRDefault="006D004E" w:rsidP="0ED50055">
      <w:pPr>
        <w:pStyle w:val="Default"/>
        <w:ind w:left="630" w:hanging="540"/>
        <w:rPr>
          <w:rFonts w:eastAsia="Arial"/>
          <w:color w:val="auto"/>
        </w:rPr>
      </w:pPr>
    </w:p>
    <w:p w14:paraId="538648D0" w14:textId="55BD222E" w:rsidR="00AC65FB" w:rsidRDefault="0022421C" w:rsidP="0ED50055">
      <w:pPr>
        <w:pStyle w:val="Default"/>
        <w:numPr>
          <w:ilvl w:val="0"/>
          <w:numId w:val="14"/>
        </w:numPr>
        <w:ind w:left="630" w:hanging="540"/>
        <w:rPr>
          <w:rFonts w:eastAsia="Arial"/>
          <w:color w:val="000000" w:themeColor="text1"/>
        </w:rPr>
      </w:pPr>
      <w:r w:rsidRPr="0ED50055">
        <w:rPr>
          <w:rFonts w:eastAsia="Arial"/>
          <w:color w:val="auto"/>
        </w:rPr>
        <w:t>Carry out mapping exercise</w:t>
      </w:r>
      <w:r w:rsidR="66F88F9A" w:rsidRPr="0ED50055">
        <w:rPr>
          <w:rFonts w:eastAsia="Arial"/>
          <w:color w:val="auto"/>
        </w:rPr>
        <w:t>s</w:t>
      </w:r>
      <w:r w:rsidRPr="0ED50055">
        <w:rPr>
          <w:rFonts w:eastAsia="Arial"/>
          <w:color w:val="auto"/>
        </w:rPr>
        <w:t xml:space="preserve"> to identify </w:t>
      </w:r>
      <w:r w:rsidR="062213D4" w:rsidRPr="0ED50055">
        <w:rPr>
          <w:rFonts w:eastAsia="Arial"/>
          <w:color w:val="auto"/>
        </w:rPr>
        <w:t>appropriate</w:t>
      </w:r>
      <w:r w:rsidRPr="0ED50055">
        <w:rPr>
          <w:rFonts w:eastAsia="Arial"/>
          <w:color w:val="auto"/>
        </w:rPr>
        <w:t xml:space="preserve"> delivery models/practices </w:t>
      </w:r>
      <w:r w:rsidR="04CA86B2" w:rsidRPr="0ED50055">
        <w:rPr>
          <w:rFonts w:eastAsia="Arial"/>
          <w:color w:val="auto"/>
        </w:rPr>
        <w:t>for service to best meet the needs of people in</w:t>
      </w:r>
      <w:r w:rsidRPr="0ED50055">
        <w:rPr>
          <w:rFonts w:eastAsia="Arial"/>
          <w:color w:val="auto"/>
        </w:rPr>
        <w:t xml:space="preserve"> County Durham</w:t>
      </w:r>
      <w:r w:rsidR="6AE0F1A6" w:rsidRPr="0ED50055">
        <w:rPr>
          <w:rFonts w:eastAsia="Arial"/>
          <w:color w:val="auto"/>
        </w:rPr>
        <w:t>.</w:t>
      </w:r>
    </w:p>
    <w:p w14:paraId="4B94D5A5" w14:textId="77777777" w:rsidR="00AC65FB" w:rsidRDefault="00AC65FB" w:rsidP="0ED50055">
      <w:pPr>
        <w:pStyle w:val="Default"/>
        <w:ind w:left="630" w:hanging="540"/>
        <w:rPr>
          <w:rFonts w:eastAsia="Arial"/>
          <w:color w:val="auto"/>
        </w:rPr>
      </w:pPr>
    </w:p>
    <w:p w14:paraId="17A8550E" w14:textId="5BEC8430" w:rsidR="00AC65FB" w:rsidRDefault="680E6E56" w:rsidP="0ED50055">
      <w:pPr>
        <w:pStyle w:val="Default"/>
        <w:numPr>
          <w:ilvl w:val="0"/>
          <w:numId w:val="14"/>
        </w:numPr>
        <w:ind w:left="630" w:hanging="540"/>
        <w:rPr>
          <w:rFonts w:eastAsia="Arial"/>
          <w:color w:val="000000" w:themeColor="text1"/>
        </w:rPr>
      </w:pPr>
      <w:r w:rsidRPr="0ED50055">
        <w:rPr>
          <w:rFonts w:eastAsia="Arial"/>
          <w:color w:val="auto"/>
        </w:rPr>
        <w:t>R</w:t>
      </w:r>
      <w:r w:rsidR="00AC65FB" w:rsidRPr="0ED50055">
        <w:rPr>
          <w:rFonts w:eastAsia="Arial"/>
          <w:color w:val="auto"/>
        </w:rPr>
        <w:t>esearch best practice for delivery</w:t>
      </w:r>
      <w:r w:rsidR="78DEEE03" w:rsidRPr="0ED50055">
        <w:rPr>
          <w:rFonts w:eastAsia="Arial"/>
          <w:color w:val="auto"/>
        </w:rPr>
        <w:t xml:space="preserve"> </w:t>
      </w:r>
      <w:r w:rsidR="00AC65FB" w:rsidRPr="0ED50055">
        <w:rPr>
          <w:rFonts w:eastAsia="Arial"/>
          <w:color w:val="auto"/>
        </w:rPr>
        <w:t>and</w:t>
      </w:r>
      <w:r w:rsidR="5365F1E7" w:rsidRPr="0ED50055">
        <w:rPr>
          <w:rFonts w:eastAsia="Arial"/>
          <w:color w:val="auto"/>
        </w:rPr>
        <w:t xml:space="preserve"> to</w:t>
      </w:r>
      <w:r w:rsidR="00AC65FB" w:rsidRPr="0ED50055">
        <w:rPr>
          <w:rFonts w:eastAsia="Arial"/>
          <w:color w:val="auto"/>
        </w:rPr>
        <w:t xml:space="preserve"> review, compare and analyse current delivery within County Durham against best practice guidelines</w:t>
      </w:r>
      <w:r w:rsidR="167A4792" w:rsidRPr="0ED50055">
        <w:rPr>
          <w:rFonts w:eastAsia="Arial"/>
          <w:color w:val="auto"/>
        </w:rPr>
        <w:t>.</w:t>
      </w:r>
    </w:p>
    <w:p w14:paraId="3DEEC669" w14:textId="77777777" w:rsidR="006D004E" w:rsidRDefault="006D004E" w:rsidP="0ED50055">
      <w:pPr>
        <w:pStyle w:val="ListParagraph"/>
        <w:ind w:left="630" w:hanging="540"/>
        <w:rPr>
          <w:rFonts w:eastAsia="Arial" w:cs="Arial"/>
          <w:szCs w:val="24"/>
        </w:rPr>
      </w:pPr>
    </w:p>
    <w:p w14:paraId="6E3F251A" w14:textId="6E5FC57C" w:rsidR="002C2319" w:rsidRDefault="00A624D6" w:rsidP="0ED50055">
      <w:pPr>
        <w:pStyle w:val="ListParagraph"/>
        <w:numPr>
          <w:ilvl w:val="0"/>
          <w:numId w:val="14"/>
        </w:numPr>
        <w:ind w:left="630" w:hanging="540"/>
        <w:rPr>
          <w:rFonts w:eastAsia="Arial" w:cs="Arial"/>
          <w:color w:val="000000" w:themeColor="text1"/>
          <w:szCs w:val="24"/>
        </w:rPr>
      </w:pPr>
      <w:r w:rsidRPr="0ED50055">
        <w:rPr>
          <w:rFonts w:eastAsia="Arial" w:cs="Arial"/>
          <w:szCs w:val="24"/>
        </w:rPr>
        <w:t>F</w:t>
      </w:r>
      <w:r w:rsidR="002C2319" w:rsidRPr="0ED50055">
        <w:rPr>
          <w:rFonts w:eastAsia="Arial" w:cs="Arial"/>
          <w:szCs w:val="24"/>
        </w:rPr>
        <w:t xml:space="preserve">acilitate consultation, engagement and </w:t>
      </w:r>
      <w:r w:rsidR="006A5129" w:rsidRPr="0ED50055">
        <w:rPr>
          <w:rFonts w:eastAsia="Arial" w:cs="Arial"/>
          <w:szCs w:val="24"/>
        </w:rPr>
        <w:t>co-production</w:t>
      </w:r>
      <w:r w:rsidR="002C2319" w:rsidRPr="0ED50055">
        <w:rPr>
          <w:rFonts w:eastAsia="Arial" w:cs="Arial"/>
          <w:szCs w:val="24"/>
        </w:rPr>
        <w:t xml:space="preserve"> with local health and social care commissioners and providers, service users and carers and other stakeholders as appropriate at local level</w:t>
      </w:r>
      <w:r w:rsidR="006D004E" w:rsidRPr="0ED50055">
        <w:rPr>
          <w:rFonts w:eastAsia="Arial" w:cs="Arial"/>
          <w:szCs w:val="24"/>
        </w:rPr>
        <w:t xml:space="preserve"> to ascertain current and future needs for </w:t>
      </w:r>
      <w:r w:rsidR="752CED50" w:rsidRPr="0ED50055">
        <w:rPr>
          <w:rFonts w:eastAsia="Arial" w:cs="Arial"/>
          <w:szCs w:val="24"/>
        </w:rPr>
        <w:t>community-based</w:t>
      </w:r>
      <w:r w:rsidR="006D004E" w:rsidRPr="0ED50055">
        <w:rPr>
          <w:rFonts w:eastAsia="Arial" w:cs="Arial"/>
          <w:szCs w:val="24"/>
        </w:rPr>
        <w:t xml:space="preserve"> support. </w:t>
      </w:r>
    </w:p>
    <w:p w14:paraId="320C4925" w14:textId="6AE80B9B" w:rsidR="006D004E" w:rsidRDefault="006D004E" w:rsidP="0ED50055">
      <w:pPr>
        <w:ind w:left="630" w:hanging="540"/>
        <w:rPr>
          <w:rFonts w:eastAsia="Arial" w:cs="Arial"/>
          <w:szCs w:val="24"/>
        </w:rPr>
      </w:pPr>
    </w:p>
    <w:p w14:paraId="6840BBE9" w14:textId="0C67D182" w:rsidR="006D004E" w:rsidRDefault="0B8E7F0E" w:rsidP="0ED50055">
      <w:pPr>
        <w:pStyle w:val="ListParagraph"/>
        <w:numPr>
          <w:ilvl w:val="0"/>
          <w:numId w:val="14"/>
        </w:numPr>
        <w:ind w:left="630" w:hanging="540"/>
        <w:rPr>
          <w:rFonts w:eastAsia="Arial" w:cs="Arial"/>
          <w:color w:val="000000" w:themeColor="text1"/>
          <w:szCs w:val="24"/>
        </w:rPr>
      </w:pPr>
      <w:r w:rsidRPr="0ED50055">
        <w:rPr>
          <w:rFonts w:eastAsia="Arial" w:cs="Arial"/>
          <w:color w:val="000000" w:themeColor="text1"/>
          <w:szCs w:val="24"/>
        </w:rPr>
        <w:t>Develop relationships with relevant key stakeholders who can positively support the promotion of PCP’s work through a range of mechanisms.</w:t>
      </w:r>
    </w:p>
    <w:p w14:paraId="717A60C9" w14:textId="10A880B4" w:rsidR="006D004E" w:rsidRDefault="006D004E" w:rsidP="0ED50055">
      <w:pPr>
        <w:ind w:left="630" w:hanging="540"/>
        <w:rPr>
          <w:rFonts w:eastAsia="Arial" w:cs="Arial"/>
          <w:color w:val="000000" w:themeColor="text1"/>
          <w:szCs w:val="24"/>
          <w:lang w:val="en-GB"/>
        </w:rPr>
      </w:pPr>
    </w:p>
    <w:p w14:paraId="7E23CA6A" w14:textId="6B38BAF7" w:rsidR="006D004E" w:rsidRDefault="0B8E7F0E" w:rsidP="0ED50055">
      <w:pPr>
        <w:pStyle w:val="ListParagraph"/>
        <w:numPr>
          <w:ilvl w:val="0"/>
          <w:numId w:val="14"/>
        </w:numPr>
        <w:ind w:left="630" w:hanging="540"/>
        <w:rPr>
          <w:rFonts w:eastAsia="Arial" w:cs="Arial"/>
          <w:color w:val="000000" w:themeColor="text1"/>
          <w:szCs w:val="24"/>
        </w:rPr>
      </w:pPr>
      <w:r w:rsidRPr="0ED50055">
        <w:rPr>
          <w:rFonts w:eastAsia="Arial" w:cs="Arial"/>
          <w:color w:val="000000" w:themeColor="text1"/>
          <w:szCs w:val="24"/>
        </w:rPr>
        <w:t>Support all PCP mission/aims and values by maximising opportunities for engagement, reach and impact.</w:t>
      </w:r>
    </w:p>
    <w:p w14:paraId="631CD2B8" w14:textId="5C2DCD68" w:rsidR="006D004E" w:rsidRDefault="006D004E" w:rsidP="0ED50055">
      <w:pPr>
        <w:ind w:left="630" w:hanging="540"/>
        <w:rPr>
          <w:rFonts w:eastAsia="Arial" w:cs="Arial"/>
          <w:color w:val="000000" w:themeColor="text1"/>
          <w:szCs w:val="24"/>
          <w:lang w:val="en-GB"/>
        </w:rPr>
      </w:pPr>
    </w:p>
    <w:p w14:paraId="71505CED" w14:textId="29FE76B0" w:rsidR="006D004E" w:rsidRDefault="0B8E7F0E" w:rsidP="0ED50055">
      <w:pPr>
        <w:pStyle w:val="ListParagraph"/>
        <w:numPr>
          <w:ilvl w:val="0"/>
          <w:numId w:val="14"/>
        </w:numPr>
        <w:ind w:left="630" w:hanging="540"/>
        <w:rPr>
          <w:rFonts w:eastAsia="Arial" w:cs="Arial"/>
          <w:color w:val="000000" w:themeColor="text1"/>
          <w:szCs w:val="24"/>
        </w:rPr>
      </w:pPr>
      <w:r w:rsidRPr="0ED50055">
        <w:rPr>
          <w:rFonts w:eastAsia="Arial" w:cs="Arial"/>
          <w:color w:val="000000" w:themeColor="text1"/>
          <w:szCs w:val="24"/>
        </w:rPr>
        <w:t xml:space="preserve"> Contribute to effective governance arrangements of PCP, through the provision of support to the Executive Leadership Team, Project </w:t>
      </w:r>
      <w:proofErr w:type="gramStart"/>
      <w:r w:rsidRPr="0ED50055">
        <w:rPr>
          <w:rFonts w:eastAsia="Arial" w:cs="Arial"/>
          <w:color w:val="000000" w:themeColor="text1"/>
          <w:szCs w:val="24"/>
        </w:rPr>
        <w:t>Teams</w:t>
      </w:r>
      <w:proofErr w:type="gramEnd"/>
      <w:r w:rsidRPr="0ED50055">
        <w:rPr>
          <w:rFonts w:eastAsia="Arial" w:cs="Arial"/>
          <w:color w:val="000000" w:themeColor="text1"/>
          <w:szCs w:val="24"/>
        </w:rPr>
        <w:t xml:space="preserve"> and partnerships.</w:t>
      </w:r>
    </w:p>
    <w:p w14:paraId="4FD3221D" w14:textId="261BA2D4" w:rsidR="006D004E" w:rsidRDefault="006D004E" w:rsidP="0ED50055">
      <w:pPr>
        <w:ind w:left="630" w:hanging="540"/>
        <w:rPr>
          <w:rFonts w:eastAsia="Arial" w:cs="Arial"/>
          <w:color w:val="000000" w:themeColor="text1"/>
          <w:szCs w:val="24"/>
          <w:lang w:val="en-GB"/>
        </w:rPr>
      </w:pPr>
    </w:p>
    <w:p w14:paraId="32BA2812" w14:textId="1A940E96" w:rsidR="006D004E" w:rsidRDefault="0B8E7F0E" w:rsidP="0ED50055">
      <w:pPr>
        <w:pStyle w:val="ListParagraph"/>
        <w:numPr>
          <w:ilvl w:val="0"/>
          <w:numId w:val="14"/>
        </w:numPr>
        <w:ind w:left="630" w:hanging="540"/>
        <w:rPr>
          <w:rFonts w:eastAsia="Arial" w:cs="Arial"/>
          <w:color w:val="000000" w:themeColor="text1"/>
          <w:szCs w:val="24"/>
        </w:rPr>
      </w:pPr>
      <w:r w:rsidRPr="0ED50055">
        <w:rPr>
          <w:rFonts w:eastAsia="Arial" w:cs="Arial"/>
          <w:color w:val="000000" w:themeColor="text1"/>
          <w:szCs w:val="24"/>
        </w:rPr>
        <w:t xml:space="preserve">Attend and participate in a range of relevant networks, </w:t>
      </w:r>
      <w:proofErr w:type="gramStart"/>
      <w:r w:rsidRPr="0ED50055">
        <w:rPr>
          <w:rFonts w:eastAsia="Arial" w:cs="Arial"/>
          <w:color w:val="000000" w:themeColor="text1"/>
          <w:szCs w:val="24"/>
        </w:rPr>
        <w:t>forums</w:t>
      </w:r>
      <w:proofErr w:type="gramEnd"/>
      <w:r w:rsidRPr="0ED50055">
        <w:rPr>
          <w:rFonts w:eastAsia="Arial" w:cs="Arial"/>
          <w:color w:val="000000" w:themeColor="text1"/>
          <w:szCs w:val="24"/>
        </w:rPr>
        <w:t xml:space="preserve"> and partnerships to further the objectives of PCP.</w:t>
      </w:r>
    </w:p>
    <w:p w14:paraId="4A17F266" w14:textId="2A540121" w:rsidR="006D004E" w:rsidRDefault="006D004E" w:rsidP="0ED50055">
      <w:pPr>
        <w:ind w:left="630" w:hanging="540"/>
        <w:rPr>
          <w:rFonts w:eastAsia="Arial" w:cs="Arial"/>
          <w:color w:val="000000" w:themeColor="text1"/>
          <w:szCs w:val="24"/>
          <w:lang w:val="en-GB"/>
        </w:rPr>
      </w:pPr>
    </w:p>
    <w:p w14:paraId="3A644DFD" w14:textId="67749BFB" w:rsidR="006D004E" w:rsidRDefault="0B8E7F0E" w:rsidP="0ED50055">
      <w:pPr>
        <w:pStyle w:val="ListParagraph"/>
        <w:numPr>
          <w:ilvl w:val="0"/>
          <w:numId w:val="14"/>
        </w:numPr>
        <w:ind w:left="630" w:hanging="540"/>
        <w:rPr>
          <w:rFonts w:eastAsia="Arial" w:cs="Arial"/>
          <w:color w:val="000000" w:themeColor="text1"/>
          <w:szCs w:val="24"/>
        </w:rPr>
      </w:pPr>
      <w:r w:rsidRPr="0ED50055">
        <w:rPr>
          <w:rFonts w:eastAsia="Arial" w:cs="Arial"/>
          <w:color w:val="000000" w:themeColor="text1"/>
          <w:szCs w:val="24"/>
        </w:rPr>
        <w:t>Manage the collection of quantitative and qualitative data from a wide variety of contexts. Providing a timely summary and analysis function to inform PCP engagement strategy, internal and external monitoring requirements.</w:t>
      </w:r>
    </w:p>
    <w:p w14:paraId="1F9C435A" w14:textId="51CE6E78" w:rsidR="006D004E" w:rsidRDefault="006D004E" w:rsidP="0ED50055">
      <w:pPr>
        <w:ind w:left="630" w:hanging="540"/>
        <w:rPr>
          <w:rFonts w:eastAsia="Arial" w:cs="Arial"/>
          <w:color w:val="000000" w:themeColor="text1"/>
          <w:szCs w:val="24"/>
          <w:lang w:val="en-GB"/>
        </w:rPr>
      </w:pPr>
    </w:p>
    <w:p w14:paraId="4FD4D3FF" w14:textId="6DC957AB" w:rsidR="006D004E" w:rsidRDefault="0B8E7F0E" w:rsidP="0ED50055">
      <w:pPr>
        <w:pStyle w:val="ListParagraph"/>
        <w:numPr>
          <w:ilvl w:val="0"/>
          <w:numId w:val="14"/>
        </w:numPr>
        <w:ind w:left="630" w:hanging="540"/>
        <w:rPr>
          <w:rFonts w:eastAsia="Arial" w:cs="Arial"/>
          <w:color w:val="000000" w:themeColor="text1"/>
          <w:szCs w:val="24"/>
        </w:rPr>
      </w:pPr>
      <w:r w:rsidRPr="0ED50055">
        <w:rPr>
          <w:rFonts w:eastAsia="Arial" w:cs="Arial"/>
          <w:color w:val="000000" w:themeColor="text1"/>
          <w:szCs w:val="24"/>
        </w:rPr>
        <w:t>Develop innovative and creative ways in engag</w:t>
      </w:r>
      <w:r w:rsidR="5BE1C163" w:rsidRPr="0ED50055">
        <w:rPr>
          <w:rFonts w:eastAsia="Arial" w:cs="Arial"/>
          <w:color w:val="000000" w:themeColor="text1"/>
          <w:szCs w:val="24"/>
        </w:rPr>
        <w:t>ing</w:t>
      </w:r>
      <w:r w:rsidRPr="0ED50055">
        <w:rPr>
          <w:rFonts w:eastAsia="Arial" w:cs="Arial"/>
          <w:color w:val="000000" w:themeColor="text1"/>
          <w:szCs w:val="24"/>
        </w:rPr>
        <w:t xml:space="preserve"> the communities we support.</w:t>
      </w:r>
    </w:p>
    <w:p w14:paraId="63433588" w14:textId="005F881A" w:rsidR="006D004E" w:rsidRDefault="006D004E" w:rsidP="0ED50055">
      <w:pPr>
        <w:ind w:left="630" w:hanging="540"/>
        <w:rPr>
          <w:rFonts w:eastAsia="Arial" w:cs="Arial"/>
          <w:color w:val="000000" w:themeColor="text1"/>
          <w:szCs w:val="24"/>
          <w:lang w:val="en-GB"/>
        </w:rPr>
      </w:pPr>
    </w:p>
    <w:p w14:paraId="53128261" w14:textId="7E9864B7" w:rsidR="006D004E" w:rsidRDefault="0B8E7F0E" w:rsidP="0ED50055">
      <w:pPr>
        <w:pStyle w:val="ListParagraph"/>
        <w:numPr>
          <w:ilvl w:val="0"/>
          <w:numId w:val="14"/>
        </w:numPr>
        <w:ind w:left="630" w:hanging="540"/>
        <w:rPr>
          <w:rFonts w:eastAsia="Arial" w:cs="Arial"/>
          <w:color w:val="000000" w:themeColor="text1"/>
          <w:szCs w:val="24"/>
        </w:rPr>
      </w:pPr>
      <w:r w:rsidRPr="0ED50055">
        <w:rPr>
          <w:rFonts w:eastAsia="Arial" w:cs="Arial"/>
          <w:color w:val="000000" w:themeColor="text1"/>
          <w:szCs w:val="24"/>
        </w:rPr>
        <w:t>Produce information as required for publications and other communications channels including newsletters, e-bulletin social media and website.</w:t>
      </w:r>
    </w:p>
    <w:p w14:paraId="4101652C" w14:textId="77777777" w:rsidR="00BC3620" w:rsidRPr="002C2319" w:rsidRDefault="00BC3620" w:rsidP="0ED50055">
      <w:pPr>
        <w:pStyle w:val="Default"/>
        <w:rPr>
          <w:color w:val="auto"/>
        </w:rPr>
      </w:pPr>
    </w:p>
    <w:p w14:paraId="14F3C1B9" w14:textId="77777777" w:rsidR="00D77A92" w:rsidRPr="006A5129" w:rsidRDefault="00D77A92" w:rsidP="0ED50055">
      <w:pPr>
        <w:pStyle w:val="Default"/>
        <w:rPr>
          <w:rFonts w:eastAsia="Arial"/>
          <w:color w:val="auto"/>
        </w:rPr>
      </w:pPr>
      <w:r w:rsidRPr="0ED50055">
        <w:rPr>
          <w:rFonts w:eastAsia="Arial"/>
          <w:b/>
          <w:bCs/>
          <w:color w:val="auto"/>
        </w:rPr>
        <w:t xml:space="preserve">General </w:t>
      </w:r>
    </w:p>
    <w:p w14:paraId="3EDDC284" w14:textId="40E8C49A" w:rsidR="00FD5773" w:rsidRPr="002C2319" w:rsidRDefault="16604CC6" w:rsidP="0ED50055">
      <w:pPr>
        <w:pStyle w:val="ListParagraph"/>
        <w:numPr>
          <w:ilvl w:val="0"/>
          <w:numId w:val="1"/>
        </w:numPr>
        <w:spacing w:after="240"/>
        <w:ind w:hanging="630"/>
        <w:rPr>
          <w:rFonts w:eastAsia="Arial" w:cs="Arial"/>
          <w:color w:val="000000" w:themeColor="text1"/>
          <w:szCs w:val="24"/>
          <w:lang w:val="en-US"/>
        </w:rPr>
      </w:pPr>
      <w:r w:rsidRPr="0ED50055">
        <w:rPr>
          <w:rFonts w:eastAsia="Arial" w:cs="Arial"/>
          <w:color w:val="000000" w:themeColor="text1"/>
          <w:szCs w:val="24"/>
          <w:lang w:val="en-US"/>
        </w:rPr>
        <w:t>To be a positive role model for and to operate within the policies and procedures of PCP.</w:t>
      </w:r>
    </w:p>
    <w:p w14:paraId="383AC3DD" w14:textId="655D3612" w:rsidR="00FD5773" w:rsidRPr="002C2319" w:rsidRDefault="16604CC6" w:rsidP="0ED50055">
      <w:pPr>
        <w:pStyle w:val="ListParagraph"/>
        <w:numPr>
          <w:ilvl w:val="0"/>
          <w:numId w:val="1"/>
        </w:numPr>
        <w:spacing w:after="240"/>
        <w:ind w:hanging="630"/>
        <w:rPr>
          <w:rFonts w:eastAsia="Arial" w:cs="Arial"/>
          <w:color w:val="000000" w:themeColor="text1"/>
          <w:szCs w:val="24"/>
          <w:lang w:val="en-US"/>
        </w:rPr>
      </w:pPr>
      <w:r w:rsidRPr="0ED50055">
        <w:rPr>
          <w:rFonts w:eastAsia="Arial" w:cs="Arial"/>
          <w:color w:val="000000" w:themeColor="text1"/>
          <w:szCs w:val="24"/>
          <w:lang w:val="en-US"/>
        </w:rPr>
        <w:t xml:space="preserve">To effectively demonstrate and carry out line management role in line with the </w:t>
      </w:r>
      <w:proofErr w:type="spellStart"/>
      <w:r w:rsidR="2BB7DA53" w:rsidRPr="0ED50055">
        <w:rPr>
          <w:rFonts w:eastAsia="Arial" w:cs="Arial"/>
          <w:color w:val="000000" w:themeColor="text1"/>
          <w:szCs w:val="24"/>
          <w:lang w:val="en-US"/>
        </w:rPr>
        <w:t>organisation's</w:t>
      </w:r>
      <w:proofErr w:type="spellEnd"/>
      <w:r w:rsidRPr="0ED50055">
        <w:rPr>
          <w:rFonts w:eastAsia="Arial" w:cs="Arial"/>
          <w:color w:val="000000" w:themeColor="text1"/>
          <w:szCs w:val="24"/>
          <w:lang w:val="en-US"/>
        </w:rPr>
        <w:t xml:space="preserve"> core values.</w:t>
      </w:r>
    </w:p>
    <w:p w14:paraId="46DB7564" w14:textId="04F40009" w:rsidR="00FD5773" w:rsidRPr="002C2319" w:rsidRDefault="16604CC6" w:rsidP="0ED50055">
      <w:pPr>
        <w:pStyle w:val="ListParagraph"/>
        <w:numPr>
          <w:ilvl w:val="0"/>
          <w:numId w:val="1"/>
        </w:numPr>
        <w:spacing w:after="240"/>
        <w:ind w:hanging="630"/>
        <w:rPr>
          <w:rFonts w:eastAsia="Arial" w:cs="Arial"/>
          <w:color w:val="000000" w:themeColor="text1"/>
          <w:szCs w:val="24"/>
          <w:lang w:val="en-US"/>
        </w:rPr>
      </w:pPr>
      <w:r w:rsidRPr="0ED50055">
        <w:rPr>
          <w:rFonts w:eastAsia="Arial" w:cs="Arial"/>
          <w:color w:val="000000" w:themeColor="text1"/>
          <w:szCs w:val="24"/>
          <w:lang w:val="en-US"/>
        </w:rPr>
        <w:t>To be responsible for the collation of appropriate monitoring and evaluation information to support the achievement of agreed targets and outcomes within the project or service.</w:t>
      </w:r>
    </w:p>
    <w:p w14:paraId="0C7F5391" w14:textId="55272556" w:rsidR="00FD5773" w:rsidRPr="002C2319" w:rsidRDefault="16604CC6" w:rsidP="0ED50055">
      <w:pPr>
        <w:pStyle w:val="ListParagraph"/>
        <w:numPr>
          <w:ilvl w:val="0"/>
          <w:numId w:val="1"/>
        </w:numPr>
        <w:spacing w:after="240"/>
        <w:ind w:hanging="630"/>
        <w:rPr>
          <w:rFonts w:eastAsia="Arial" w:cs="Arial"/>
          <w:color w:val="000000" w:themeColor="text1"/>
          <w:szCs w:val="24"/>
          <w:lang w:val="en-US"/>
        </w:rPr>
      </w:pPr>
      <w:r w:rsidRPr="0ED50055">
        <w:rPr>
          <w:rFonts w:eastAsia="Arial" w:cs="Arial"/>
          <w:color w:val="000000" w:themeColor="text1"/>
          <w:szCs w:val="24"/>
          <w:lang w:val="en-US"/>
        </w:rPr>
        <w:t xml:space="preserve">To liaise with relevant teams to ensure that opportunities are </w:t>
      </w:r>
      <w:proofErr w:type="spellStart"/>
      <w:r w:rsidRPr="0ED50055">
        <w:rPr>
          <w:rFonts w:eastAsia="Arial" w:cs="Arial"/>
          <w:color w:val="000000" w:themeColor="text1"/>
          <w:szCs w:val="24"/>
          <w:lang w:val="en-US"/>
        </w:rPr>
        <w:t>maximised</w:t>
      </w:r>
      <w:proofErr w:type="spellEnd"/>
      <w:r w:rsidRPr="0ED50055">
        <w:rPr>
          <w:rFonts w:eastAsia="Arial" w:cs="Arial"/>
          <w:color w:val="000000" w:themeColor="text1"/>
          <w:szCs w:val="24"/>
          <w:lang w:val="en-US"/>
        </w:rPr>
        <w:t xml:space="preserve"> for service users/clients.</w:t>
      </w:r>
    </w:p>
    <w:p w14:paraId="6B72B377" w14:textId="79938E2D" w:rsidR="00FD5773" w:rsidRPr="002C2319" w:rsidRDefault="16604CC6" w:rsidP="0ED50055">
      <w:pPr>
        <w:pStyle w:val="ListParagraph"/>
        <w:numPr>
          <w:ilvl w:val="0"/>
          <w:numId w:val="1"/>
        </w:numPr>
        <w:spacing w:after="240"/>
        <w:ind w:hanging="630"/>
        <w:rPr>
          <w:rFonts w:eastAsia="Arial" w:cs="Arial"/>
          <w:color w:val="000000" w:themeColor="text1"/>
          <w:szCs w:val="24"/>
          <w:lang w:val="en-US"/>
        </w:rPr>
      </w:pPr>
      <w:r w:rsidRPr="0ED50055">
        <w:rPr>
          <w:rFonts w:eastAsia="Arial" w:cs="Arial"/>
          <w:color w:val="000000" w:themeColor="text1"/>
          <w:szCs w:val="24"/>
          <w:lang w:val="en-US"/>
        </w:rPr>
        <w:lastRenderedPageBreak/>
        <w:t>To adhere with financial processes and procedures and ensure that all resources purchased are within the allocated cost code budget(s).</w:t>
      </w:r>
    </w:p>
    <w:p w14:paraId="75764780" w14:textId="02678DCC" w:rsidR="00FD5773" w:rsidRPr="002C2319" w:rsidRDefault="16604CC6" w:rsidP="0ED50055">
      <w:pPr>
        <w:pStyle w:val="ListParagraph"/>
        <w:numPr>
          <w:ilvl w:val="0"/>
          <w:numId w:val="1"/>
        </w:numPr>
        <w:spacing w:after="240"/>
        <w:ind w:hanging="630"/>
        <w:rPr>
          <w:rFonts w:eastAsia="Arial" w:cs="Arial"/>
          <w:color w:val="000000" w:themeColor="text1"/>
          <w:szCs w:val="24"/>
          <w:lang w:val="en-US"/>
        </w:rPr>
      </w:pPr>
      <w:r w:rsidRPr="0ED50055">
        <w:rPr>
          <w:rFonts w:eastAsia="Arial" w:cs="Arial"/>
          <w:color w:val="000000" w:themeColor="text1"/>
          <w:szCs w:val="24"/>
          <w:lang w:val="en-US"/>
        </w:rPr>
        <w:t xml:space="preserve">To work to develop and apply appropriate monitoring, </w:t>
      </w:r>
      <w:proofErr w:type="gramStart"/>
      <w:r w:rsidRPr="0ED50055">
        <w:rPr>
          <w:rFonts w:eastAsia="Arial" w:cs="Arial"/>
          <w:color w:val="000000" w:themeColor="text1"/>
          <w:szCs w:val="24"/>
          <w:lang w:val="en-US"/>
        </w:rPr>
        <w:t>evaluation</w:t>
      </w:r>
      <w:proofErr w:type="gramEnd"/>
      <w:r w:rsidRPr="0ED50055">
        <w:rPr>
          <w:rFonts w:eastAsia="Arial" w:cs="Arial"/>
          <w:color w:val="000000" w:themeColor="text1"/>
          <w:szCs w:val="24"/>
          <w:lang w:val="en-US"/>
        </w:rPr>
        <w:t xml:space="preserve"> and quality tools in accordance with the quarterly performance monitoring procedures.</w:t>
      </w:r>
    </w:p>
    <w:p w14:paraId="75131D65" w14:textId="6CA19264" w:rsidR="00FD5773" w:rsidRPr="002C2319" w:rsidRDefault="16604CC6" w:rsidP="0ED50055">
      <w:pPr>
        <w:pStyle w:val="ListParagraph"/>
        <w:numPr>
          <w:ilvl w:val="0"/>
          <w:numId w:val="1"/>
        </w:numPr>
        <w:spacing w:after="240"/>
        <w:ind w:hanging="630"/>
        <w:rPr>
          <w:rFonts w:eastAsia="Arial" w:cs="Arial"/>
          <w:color w:val="000000" w:themeColor="text1"/>
          <w:szCs w:val="24"/>
          <w:lang w:val="en-US"/>
        </w:rPr>
      </w:pPr>
      <w:r w:rsidRPr="0ED50055">
        <w:rPr>
          <w:rFonts w:eastAsia="Arial" w:cs="Arial"/>
          <w:color w:val="000000" w:themeColor="text1"/>
          <w:szCs w:val="24"/>
          <w:lang w:val="en-US"/>
        </w:rPr>
        <w:t>To ensure quality standards are developed and maintained.</w:t>
      </w:r>
    </w:p>
    <w:p w14:paraId="16EFE4E6" w14:textId="39733A3E" w:rsidR="00FD5773" w:rsidRPr="002C2319" w:rsidRDefault="16604CC6" w:rsidP="0ED50055">
      <w:pPr>
        <w:pStyle w:val="ListParagraph"/>
        <w:numPr>
          <w:ilvl w:val="0"/>
          <w:numId w:val="1"/>
        </w:numPr>
        <w:spacing w:after="240"/>
        <w:ind w:hanging="630"/>
        <w:rPr>
          <w:rFonts w:eastAsia="Arial" w:cs="Arial"/>
          <w:color w:val="000000" w:themeColor="text1"/>
          <w:szCs w:val="24"/>
          <w:lang w:val="en-US"/>
        </w:rPr>
      </w:pPr>
      <w:r w:rsidRPr="0ED50055">
        <w:rPr>
          <w:rFonts w:eastAsia="Arial" w:cs="Arial"/>
          <w:color w:val="000000" w:themeColor="text1"/>
          <w:szCs w:val="24"/>
          <w:lang w:val="en-US"/>
        </w:rPr>
        <w:t>To recruit and support volunteers as required.</w:t>
      </w:r>
    </w:p>
    <w:p w14:paraId="0275C477" w14:textId="46EC583A" w:rsidR="00FD5773" w:rsidRPr="002C2319" w:rsidRDefault="16604CC6" w:rsidP="0ED50055">
      <w:pPr>
        <w:pStyle w:val="ListParagraph"/>
        <w:numPr>
          <w:ilvl w:val="0"/>
          <w:numId w:val="1"/>
        </w:numPr>
        <w:spacing w:after="240"/>
        <w:ind w:hanging="630"/>
        <w:rPr>
          <w:rFonts w:eastAsia="Arial" w:cs="Arial"/>
          <w:color w:val="000000" w:themeColor="text1"/>
          <w:szCs w:val="24"/>
          <w:lang w:val="en-US"/>
        </w:rPr>
      </w:pPr>
      <w:r w:rsidRPr="0ED50055">
        <w:rPr>
          <w:rFonts w:eastAsia="Arial" w:cs="Arial"/>
          <w:color w:val="000000" w:themeColor="text1"/>
          <w:szCs w:val="24"/>
          <w:lang w:val="en-US"/>
        </w:rPr>
        <w:t>To comply with PCP policy &amp; procedures.</w:t>
      </w:r>
    </w:p>
    <w:p w14:paraId="72A5812E" w14:textId="24E2FBD1" w:rsidR="00FD5773" w:rsidRPr="002C2319" w:rsidRDefault="16604CC6" w:rsidP="5D846B51">
      <w:pPr>
        <w:pStyle w:val="ListParagraph"/>
        <w:numPr>
          <w:ilvl w:val="0"/>
          <w:numId w:val="1"/>
        </w:numPr>
        <w:spacing w:after="240"/>
        <w:ind w:hanging="630"/>
        <w:rPr>
          <w:rFonts w:eastAsia="Arial" w:cs="Arial"/>
          <w:color w:val="000000" w:themeColor="text1"/>
          <w:szCs w:val="24"/>
          <w:lang w:val="en-US"/>
        </w:rPr>
      </w:pPr>
      <w:r w:rsidRPr="5D846B51">
        <w:rPr>
          <w:rFonts w:eastAsia="Arial" w:cs="Arial"/>
          <w:color w:val="000000" w:themeColor="text1"/>
          <w:szCs w:val="24"/>
          <w:lang w:val="en-US"/>
        </w:rPr>
        <w:t>To monitor and maintain health and safety and security within the workplace in line with PCP policies</w:t>
      </w:r>
      <w:r w:rsidR="32810CF6" w:rsidRPr="5D846B51">
        <w:rPr>
          <w:rFonts w:eastAsia="Arial" w:cs="Arial"/>
          <w:color w:val="000000" w:themeColor="text1"/>
          <w:szCs w:val="24"/>
          <w:lang w:val="en-US"/>
        </w:rPr>
        <w:t>.</w:t>
      </w:r>
    </w:p>
    <w:p w14:paraId="2ABB64C0" w14:textId="2EA5FEBD" w:rsidR="00FD5773" w:rsidRPr="002C2319" w:rsidRDefault="16604CC6" w:rsidP="0ED50055">
      <w:pPr>
        <w:pStyle w:val="ListParagraph"/>
        <w:numPr>
          <w:ilvl w:val="0"/>
          <w:numId w:val="1"/>
        </w:numPr>
        <w:spacing w:after="240"/>
        <w:ind w:hanging="630"/>
        <w:rPr>
          <w:rFonts w:eastAsia="Arial" w:cs="Arial"/>
          <w:color w:val="000000" w:themeColor="text1"/>
          <w:szCs w:val="24"/>
          <w:lang w:val="en-US"/>
        </w:rPr>
      </w:pPr>
      <w:r w:rsidRPr="0ED50055">
        <w:rPr>
          <w:rFonts w:eastAsia="Arial" w:cs="Arial"/>
          <w:color w:val="000000" w:themeColor="text1"/>
          <w:szCs w:val="24"/>
          <w:lang w:val="en-US"/>
        </w:rPr>
        <w:t>To undertake any training and development deemed appropriate.</w:t>
      </w:r>
    </w:p>
    <w:p w14:paraId="49DD3223" w14:textId="497657D3" w:rsidR="00FD5773" w:rsidRPr="002C2319" w:rsidRDefault="16604CC6" w:rsidP="0ED50055">
      <w:pPr>
        <w:pStyle w:val="ListParagraph"/>
        <w:numPr>
          <w:ilvl w:val="0"/>
          <w:numId w:val="1"/>
        </w:numPr>
        <w:spacing w:after="240"/>
        <w:ind w:hanging="630"/>
        <w:rPr>
          <w:rFonts w:eastAsia="Arial" w:cs="Arial"/>
          <w:color w:val="000000" w:themeColor="text1"/>
          <w:szCs w:val="24"/>
          <w:lang w:val="en-US"/>
        </w:rPr>
      </w:pPr>
      <w:r w:rsidRPr="0ED50055">
        <w:rPr>
          <w:rFonts w:eastAsia="Arial" w:cs="Arial"/>
          <w:color w:val="000000" w:themeColor="text1"/>
          <w:szCs w:val="24"/>
          <w:lang w:val="en-US"/>
        </w:rPr>
        <w:t>To undertake any other such duties required by your Line Manager or the Chief Executive.</w:t>
      </w:r>
    </w:p>
    <w:p w14:paraId="5579748F" w14:textId="39CEFE4A" w:rsidR="00FD5773" w:rsidRPr="002C2319" w:rsidRDefault="006A4C30" w:rsidP="0ED50055">
      <w:pPr>
        <w:spacing w:after="240"/>
        <w:ind w:firstLine="90"/>
        <w:rPr>
          <w:b/>
          <w:bCs/>
          <w:szCs w:val="24"/>
        </w:rPr>
      </w:pPr>
      <w:r>
        <w:rPr>
          <w:b/>
          <w:bCs/>
          <w:szCs w:val="24"/>
        </w:rPr>
        <w:t>August</w:t>
      </w:r>
      <w:r w:rsidR="006A5129" w:rsidRPr="0ED50055">
        <w:rPr>
          <w:b/>
          <w:bCs/>
          <w:szCs w:val="24"/>
        </w:rPr>
        <w:t xml:space="preserve"> 2021</w:t>
      </w:r>
      <w:r w:rsidR="00FD5773" w:rsidRPr="0ED50055">
        <w:rPr>
          <w:b/>
          <w:bCs/>
          <w:szCs w:val="24"/>
        </w:rPr>
        <w:t xml:space="preserve"> </w:t>
      </w:r>
    </w:p>
    <w:sectPr w:rsidR="00FD5773" w:rsidRPr="002C2319" w:rsidSect="00D844D6">
      <w:footerReference w:type="default" r:id="rId11"/>
      <w:headerReference w:type="first" r:id="rId12"/>
      <w:pgSz w:w="11907" w:h="16839" w:code="9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D9FF1" w14:textId="77777777" w:rsidR="007B760A" w:rsidRDefault="007B760A">
      <w:r>
        <w:separator/>
      </w:r>
    </w:p>
  </w:endnote>
  <w:endnote w:type="continuationSeparator" w:id="0">
    <w:p w14:paraId="22BC5BFA" w14:textId="77777777" w:rsidR="007B760A" w:rsidRDefault="007B7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3CBC8" w14:textId="77777777" w:rsidR="00BD14D9" w:rsidRDefault="00BD14D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A5129">
      <w:rPr>
        <w:noProof/>
      </w:rPr>
      <w:t>2</w:t>
    </w:r>
    <w:r>
      <w:rPr>
        <w:noProof/>
      </w:rPr>
      <w:fldChar w:fldCharType="end"/>
    </w:r>
  </w:p>
  <w:p w14:paraId="3FE9F23F" w14:textId="77777777" w:rsidR="00BD14D9" w:rsidRDefault="00BD14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F461E" w14:textId="77777777" w:rsidR="007B760A" w:rsidRDefault="007B760A">
      <w:r>
        <w:separator/>
      </w:r>
    </w:p>
  </w:footnote>
  <w:footnote w:type="continuationSeparator" w:id="0">
    <w:p w14:paraId="554AFE8F" w14:textId="77777777" w:rsidR="007B760A" w:rsidRDefault="007B7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11566" w14:textId="77777777" w:rsidR="00D844D6" w:rsidRDefault="00D844D6" w:rsidP="00D844D6">
    <w:pPr>
      <w:jc w:val="right"/>
      <w:rPr>
        <w:b/>
        <w:bCs/>
        <w:color w:val="7030A0"/>
        <w:szCs w:val="24"/>
      </w:rPr>
    </w:pPr>
    <w:r>
      <w:rPr>
        <w:noProof/>
      </w:rPr>
      <w:drawing>
        <wp:inline distT="0" distB="0" distL="0" distR="0" wp14:anchorId="5FF62BD3" wp14:editId="01FC2283">
          <wp:extent cx="1762760" cy="1652905"/>
          <wp:effectExtent l="0" t="0" r="0" b="0"/>
          <wp:docPr id="474171290" name="Picture 10" descr="Graphical user interface, text, application, chat or text messag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4171290" name="Picture 10" descr="Graphical user interface, text, application, chat or text messag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2760" cy="1652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7EF126" w14:textId="77777777" w:rsidR="00D844D6" w:rsidRDefault="00D844D6" w:rsidP="00D844D6">
    <w:pPr>
      <w:rPr>
        <w:b/>
        <w:bCs/>
        <w:color w:val="7030A0"/>
        <w:sz w:val="32"/>
        <w:szCs w:val="32"/>
      </w:rPr>
    </w:pPr>
    <w:r w:rsidRPr="5D846B51">
      <w:rPr>
        <w:b/>
        <w:bCs/>
        <w:color w:val="7030A0"/>
        <w:sz w:val="32"/>
        <w:szCs w:val="32"/>
      </w:rPr>
      <w:t>Pioneering Care Partnership</w:t>
    </w:r>
  </w:p>
  <w:p w14:paraId="7F190DE2" w14:textId="77777777" w:rsidR="00D844D6" w:rsidRPr="00D844D6" w:rsidRDefault="00D844D6" w:rsidP="00D844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85069"/>
    <w:multiLevelType w:val="hybridMultilevel"/>
    <w:tmpl w:val="D80852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533A29"/>
    <w:multiLevelType w:val="hybridMultilevel"/>
    <w:tmpl w:val="47E23E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77887"/>
    <w:multiLevelType w:val="hybridMultilevel"/>
    <w:tmpl w:val="6D389838"/>
    <w:lvl w:ilvl="0" w:tplc="58C86194">
      <w:start w:val="1"/>
      <w:numFmt w:val="decimal"/>
      <w:lvlText w:val="%1."/>
      <w:lvlJc w:val="left"/>
      <w:pPr>
        <w:tabs>
          <w:tab w:val="num" w:pos="1021"/>
        </w:tabs>
        <w:ind w:left="1021" w:hanging="1021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A91D1D"/>
    <w:multiLevelType w:val="hybridMultilevel"/>
    <w:tmpl w:val="19DA1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085149"/>
    <w:multiLevelType w:val="hybridMultilevel"/>
    <w:tmpl w:val="AF64110A"/>
    <w:lvl w:ilvl="0" w:tplc="E8546F1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935DF"/>
    <w:multiLevelType w:val="hybridMultilevel"/>
    <w:tmpl w:val="BFC683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C4872"/>
    <w:multiLevelType w:val="hybridMultilevel"/>
    <w:tmpl w:val="0F1C26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A2FE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07E074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8DF01FA"/>
    <w:multiLevelType w:val="hybridMultilevel"/>
    <w:tmpl w:val="BFC683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704FA7"/>
    <w:multiLevelType w:val="hybridMultilevel"/>
    <w:tmpl w:val="12A8FE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DB33F4"/>
    <w:multiLevelType w:val="hybridMultilevel"/>
    <w:tmpl w:val="AF7E2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53004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32F7E3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11A5EE5"/>
    <w:multiLevelType w:val="hybridMultilevel"/>
    <w:tmpl w:val="0438277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6E7D9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17E6C55"/>
    <w:multiLevelType w:val="hybridMultilevel"/>
    <w:tmpl w:val="84CE57C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AA3298"/>
    <w:multiLevelType w:val="hybridMultilevel"/>
    <w:tmpl w:val="58AC3A40"/>
    <w:lvl w:ilvl="0" w:tplc="2092E2E6">
      <w:start w:val="1"/>
      <w:numFmt w:val="decimal"/>
      <w:lvlText w:val="%1."/>
      <w:lvlJc w:val="left"/>
      <w:pPr>
        <w:ind w:left="720" w:hanging="360"/>
      </w:pPr>
    </w:lvl>
    <w:lvl w:ilvl="1" w:tplc="290C33F6">
      <w:start w:val="1"/>
      <w:numFmt w:val="lowerLetter"/>
      <w:lvlText w:val="%2."/>
      <w:lvlJc w:val="left"/>
      <w:pPr>
        <w:ind w:left="1440" w:hanging="360"/>
      </w:pPr>
    </w:lvl>
    <w:lvl w:ilvl="2" w:tplc="CB26F91C">
      <w:start w:val="1"/>
      <w:numFmt w:val="lowerRoman"/>
      <w:lvlText w:val="%3."/>
      <w:lvlJc w:val="right"/>
      <w:pPr>
        <w:ind w:left="2160" w:hanging="180"/>
      </w:pPr>
    </w:lvl>
    <w:lvl w:ilvl="3" w:tplc="3A3C8704">
      <w:start w:val="1"/>
      <w:numFmt w:val="decimal"/>
      <w:lvlText w:val="%4."/>
      <w:lvlJc w:val="left"/>
      <w:pPr>
        <w:ind w:left="2880" w:hanging="360"/>
      </w:pPr>
    </w:lvl>
    <w:lvl w:ilvl="4" w:tplc="4650EF3C">
      <w:start w:val="1"/>
      <w:numFmt w:val="lowerLetter"/>
      <w:lvlText w:val="%5."/>
      <w:lvlJc w:val="left"/>
      <w:pPr>
        <w:ind w:left="3600" w:hanging="360"/>
      </w:pPr>
    </w:lvl>
    <w:lvl w:ilvl="5" w:tplc="932468BA">
      <w:start w:val="1"/>
      <w:numFmt w:val="lowerRoman"/>
      <w:lvlText w:val="%6."/>
      <w:lvlJc w:val="right"/>
      <w:pPr>
        <w:ind w:left="4320" w:hanging="180"/>
      </w:pPr>
    </w:lvl>
    <w:lvl w:ilvl="6" w:tplc="446650E0">
      <w:start w:val="1"/>
      <w:numFmt w:val="decimal"/>
      <w:lvlText w:val="%7."/>
      <w:lvlJc w:val="left"/>
      <w:pPr>
        <w:ind w:left="5040" w:hanging="360"/>
      </w:pPr>
    </w:lvl>
    <w:lvl w:ilvl="7" w:tplc="20E2DC80">
      <w:start w:val="1"/>
      <w:numFmt w:val="lowerLetter"/>
      <w:lvlText w:val="%8."/>
      <w:lvlJc w:val="left"/>
      <w:pPr>
        <w:ind w:left="5760" w:hanging="360"/>
      </w:pPr>
    </w:lvl>
    <w:lvl w:ilvl="8" w:tplc="A73C2A1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206AA4"/>
    <w:multiLevelType w:val="hybridMultilevel"/>
    <w:tmpl w:val="68C6FF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1538D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7"/>
  </w:num>
  <w:num w:numId="2">
    <w:abstractNumId w:val="12"/>
  </w:num>
  <w:num w:numId="3">
    <w:abstractNumId w:val="19"/>
  </w:num>
  <w:num w:numId="4">
    <w:abstractNumId w:val="8"/>
  </w:num>
  <w:num w:numId="5">
    <w:abstractNumId w:val="7"/>
  </w:num>
  <w:num w:numId="6">
    <w:abstractNumId w:val="15"/>
  </w:num>
  <w:num w:numId="7">
    <w:abstractNumId w:val="13"/>
  </w:num>
  <w:num w:numId="8">
    <w:abstractNumId w:val="2"/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6"/>
  </w:num>
  <w:num w:numId="13">
    <w:abstractNumId w:val="1"/>
  </w:num>
  <w:num w:numId="14">
    <w:abstractNumId w:val="9"/>
  </w:num>
  <w:num w:numId="15">
    <w:abstractNumId w:val="16"/>
  </w:num>
  <w:num w:numId="16">
    <w:abstractNumId w:val="11"/>
  </w:num>
  <w:num w:numId="17">
    <w:abstractNumId w:val="14"/>
  </w:num>
  <w:num w:numId="18">
    <w:abstractNumId w:val="0"/>
  </w:num>
  <w:num w:numId="19">
    <w:abstractNumId w:val="5"/>
  </w:num>
  <w:num w:numId="20">
    <w:abstractNumId w:val="4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9D6"/>
    <w:rsid w:val="000018F6"/>
    <w:rsid w:val="00054268"/>
    <w:rsid w:val="000A128E"/>
    <w:rsid w:val="000A2AA2"/>
    <w:rsid w:val="000C0476"/>
    <w:rsid w:val="000D0404"/>
    <w:rsid w:val="000E3DC2"/>
    <w:rsid w:val="000F21FE"/>
    <w:rsid w:val="001318FF"/>
    <w:rsid w:val="00177F86"/>
    <w:rsid w:val="00196C80"/>
    <w:rsid w:val="001B56F4"/>
    <w:rsid w:val="001C6E57"/>
    <w:rsid w:val="001F25BC"/>
    <w:rsid w:val="002219D6"/>
    <w:rsid w:val="0022421C"/>
    <w:rsid w:val="00227353"/>
    <w:rsid w:val="00247EF9"/>
    <w:rsid w:val="0025079D"/>
    <w:rsid w:val="00284D4D"/>
    <w:rsid w:val="002C2319"/>
    <w:rsid w:val="002F50D6"/>
    <w:rsid w:val="00323C2C"/>
    <w:rsid w:val="00371E82"/>
    <w:rsid w:val="00476350"/>
    <w:rsid w:val="004C4505"/>
    <w:rsid w:val="004D6F9D"/>
    <w:rsid w:val="004F05A8"/>
    <w:rsid w:val="0052013E"/>
    <w:rsid w:val="00560EB0"/>
    <w:rsid w:val="00577A90"/>
    <w:rsid w:val="00596A30"/>
    <w:rsid w:val="005AACEC"/>
    <w:rsid w:val="005D6E6E"/>
    <w:rsid w:val="005D7ED7"/>
    <w:rsid w:val="00613FDE"/>
    <w:rsid w:val="006444CD"/>
    <w:rsid w:val="00653656"/>
    <w:rsid w:val="00660C4B"/>
    <w:rsid w:val="006A40B1"/>
    <w:rsid w:val="006A4C30"/>
    <w:rsid w:val="006A5129"/>
    <w:rsid w:val="006C00AB"/>
    <w:rsid w:val="006D004E"/>
    <w:rsid w:val="007A3E4F"/>
    <w:rsid w:val="007B760A"/>
    <w:rsid w:val="007C47FC"/>
    <w:rsid w:val="008357CB"/>
    <w:rsid w:val="00873B72"/>
    <w:rsid w:val="00874DED"/>
    <w:rsid w:val="00895460"/>
    <w:rsid w:val="008A5172"/>
    <w:rsid w:val="008C4F75"/>
    <w:rsid w:val="008D44ED"/>
    <w:rsid w:val="009131B0"/>
    <w:rsid w:val="00920DF6"/>
    <w:rsid w:val="00937F88"/>
    <w:rsid w:val="00940991"/>
    <w:rsid w:val="00960192"/>
    <w:rsid w:val="0099323F"/>
    <w:rsid w:val="009C04D5"/>
    <w:rsid w:val="009E0B7F"/>
    <w:rsid w:val="00A12729"/>
    <w:rsid w:val="00A25EE4"/>
    <w:rsid w:val="00A32A2B"/>
    <w:rsid w:val="00A624D6"/>
    <w:rsid w:val="00A918F4"/>
    <w:rsid w:val="00A92E99"/>
    <w:rsid w:val="00AC65FB"/>
    <w:rsid w:val="00AF065B"/>
    <w:rsid w:val="00AF4642"/>
    <w:rsid w:val="00B07C8B"/>
    <w:rsid w:val="00B61802"/>
    <w:rsid w:val="00B718CC"/>
    <w:rsid w:val="00B729EC"/>
    <w:rsid w:val="00BA542F"/>
    <w:rsid w:val="00BC3620"/>
    <w:rsid w:val="00BD14D9"/>
    <w:rsid w:val="00C17396"/>
    <w:rsid w:val="00C527BB"/>
    <w:rsid w:val="00C62B6A"/>
    <w:rsid w:val="00C7244C"/>
    <w:rsid w:val="00C8201C"/>
    <w:rsid w:val="00C96F26"/>
    <w:rsid w:val="00CD7DBD"/>
    <w:rsid w:val="00D255A6"/>
    <w:rsid w:val="00D42BE9"/>
    <w:rsid w:val="00D57D5E"/>
    <w:rsid w:val="00D73345"/>
    <w:rsid w:val="00D771A3"/>
    <w:rsid w:val="00D77A92"/>
    <w:rsid w:val="00D844D6"/>
    <w:rsid w:val="00DA3367"/>
    <w:rsid w:val="00DA67AA"/>
    <w:rsid w:val="00DE3C48"/>
    <w:rsid w:val="00E7691F"/>
    <w:rsid w:val="00E7CC90"/>
    <w:rsid w:val="00EC194A"/>
    <w:rsid w:val="00ED4B80"/>
    <w:rsid w:val="00EF0F23"/>
    <w:rsid w:val="00F37704"/>
    <w:rsid w:val="00F73782"/>
    <w:rsid w:val="00FA0D9B"/>
    <w:rsid w:val="00FC6B0C"/>
    <w:rsid w:val="00FD5773"/>
    <w:rsid w:val="00FE5C5B"/>
    <w:rsid w:val="014E6FDF"/>
    <w:rsid w:val="03924DAE"/>
    <w:rsid w:val="04CA86B2"/>
    <w:rsid w:val="0552C27C"/>
    <w:rsid w:val="062213D4"/>
    <w:rsid w:val="06C03B7D"/>
    <w:rsid w:val="074139EC"/>
    <w:rsid w:val="07D7158B"/>
    <w:rsid w:val="0B877652"/>
    <w:rsid w:val="0B8E7F0E"/>
    <w:rsid w:val="0D01B9A6"/>
    <w:rsid w:val="0ED50055"/>
    <w:rsid w:val="1105DDE0"/>
    <w:rsid w:val="114B6B4C"/>
    <w:rsid w:val="12A1AE41"/>
    <w:rsid w:val="12E73BAD"/>
    <w:rsid w:val="1360496D"/>
    <w:rsid w:val="13B05EFE"/>
    <w:rsid w:val="15202E16"/>
    <w:rsid w:val="154D6F63"/>
    <w:rsid w:val="16604CC6"/>
    <w:rsid w:val="167A4792"/>
    <w:rsid w:val="16C52470"/>
    <w:rsid w:val="16E7FFC0"/>
    <w:rsid w:val="173F8286"/>
    <w:rsid w:val="17B1251C"/>
    <w:rsid w:val="18799E08"/>
    <w:rsid w:val="1910EFC5"/>
    <w:rsid w:val="1A86A695"/>
    <w:rsid w:val="1BA5CCAD"/>
    <w:rsid w:val="1E29EE54"/>
    <w:rsid w:val="1ED03655"/>
    <w:rsid w:val="1F4EFD16"/>
    <w:rsid w:val="206C06B6"/>
    <w:rsid w:val="208EE206"/>
    <w:rsid w:val="21954566"/>
    <w:rsid w:val="2207D717"/>
    <w:rsid w:val="244C9FA6"/>
    <w:rsid w:val="24A11D5E"/>
    <w:rsid w:val="24CCE628"/>
    <w:rsid w:val="250C9E08"/>
    <w:rsid w:val="251D24E5"/>
    <w:rsid w:val="285DCEB3"/>
    <w:rsid w:val="29FBCFE0"/>
    <w:rsid w:val="2A56B0FB"/>
    <w:rsid w:val="2AF73685"/>
    <w:rsid w:val="2B105EE2"/>
    <w:rsid w:val="2BB7DA53"/>
    <w:rsid w:val="2C6837C1"/>
    <w:rsid w:val="2D9804B0"/>
    <w:rsid w:val="2F851A3C"/>
    <w:rsid w:val="2FDE3422"/>
    <w:rsid w:val="32810CF6"/>
    <w:rsid w:val="33A8906B"/>
    <w:rsid w:val="358503C2"/>
    <w:rsid w:val="35A41771"/>
    <w:rsid w:val="36600DFA"/>
    <w:rsid w:val="39272B6F"/>
    <w:rsid w:val="3A5EBB54"/>
    <w:rsid w:val="3A8D7085"/>
    <w:rsid w:val="3B2682AC"/>
    <w:rsid w:val="3D2C7B21"/>
    <w:rsid w:val="40764767"/>
    <w:rsid w:val="40CCCA82"/>
    <w:rsid w:val="4243F770"/>
    <w:rsid w:val="42705EC6"/>
    <w:rsid w:val="4289815B"/>
    <w:rsid w:val="4383001F"/>
    <w:rsid w:val="43C5C51F"/>
    <w:rsid w:val="45F4DE35"/>
    <w:rsid w:val="464E4789"/>
    <w:rsid w:val="4A1A4B95"/>
    <w:rsid w:val="4BE4C11E"/>
    <w:rsid w:val="4F6480FB"/>
    <w:rsid w:val="4FF5F5AE"/>
    <w:rsid w:val="5365F1E7"/>
    <w:rsid w:val="54560941"/>
    <w:rsid w:val="54AF7295"/>
    <w:rsid w:val="55060435"/>
    <w:rsid w:val="564B42F6"/>
    <w:rsid w:val="569A557D"/>
    <w:rsid w:val="5748B8DC"/>
    <w:rsid w:val="57A5A938"/>
    <w:rsid w:val="5BCF69DD"/>
    <w:rsid w:val="5BE1C163"/>
    <w:rsid w:val="5D846B51"/>
    <w:rsid w:val="5E75C6C2"/>
    <w:rsid w:val="62689033"/>
    <w:rsid w:val="64308D86"/>
    <w:rsid w:val="667ABABB"/>
    <w:rsid w:val="66F88F9A"/>
    <w:rsid w:val="673C0156"/>
    <w:rsid w:val="680E6E56"/>
    <w:rsid w:val="684AB213"/>
    <w:rsid w:val="6AE0F1A6"/>
    <w:rsid w:val="6C0F7279"/>
    <w:rsid w:val="6C289AD6"/>
    <w:rsid w:val="7105BEEC"/>
    <w:rsid w:val="749FE1FB"/>
    <w:rsid w:val="752CED50"/>
    <w:rsid w:val="7628B866"/>
    <w:rsid w:val="78DEEE03"/>
    <w:rsid w:val="7B9ADC4F"/>
    <w:rsid w:val="7F4BF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88B418"/>
  <w15:chartTrackingRefBased/>
  <w15:docId w15:val="{DEF52BC5-517B-4C2E-8355-4DE2CAA9F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Subtitle">
    <w:name w:val="Subtitle"/>
    <w:basedOn w:val="Normal"/>
    <w:qFormat/>
    <w:pPr>
      <w:jc w:val="center"/>
    </w:pPr>
    <w:rPr>
      <w:b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F73782"/>
    <w:pPr>
      <w:ind w:left="720"/>
    </w:pPr>
    <w:rPr>
      <w:lang w:val="en-GB"/>
    </w:rPr>
  </w:style>
  <w:style w:type="paragraph" w:customStyle="1" w:styleId="Default">
    <w:name w:val="Default"/>
    <w:rsid w:val="00D77A9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character" w:customStyle="1" w:styleId="Heading1Char">
    <w:name w:val="Heading 1 Char"/>
    <w:link w:val="Heading1"/>
    <w:rsid w:val="00BC3620"/>
    <w:rPr>
      <w:rFonts w:ascii="Arial" w:hAnsi="Arial"/>
      <w:b/>
      <w:sz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55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255A6"/>
    <w:rPr>
      <w:rFonts w:ascii="Segoe UI" w:hAnsi="Segoe UI" w:cs="Segoe UI"/>
      <w:sz w:val="18"/>
      <w:szCs w:val="18"/>
      <w:lang w:val="en-US" w:eastAsia="en-US"/>
    </w:rPr>
  </w:style>
  <w:style w:type="character" w:customStyle="1" w:styleId="FooterChar">
    <w:name w:val="Footer Char"/>
    <w:link w:val="Footer"/>
    <w:uiPriority w:val="99"/>
    <w:rsid w:val="00BD14D9"/>
    <w:rPr>
      <w:rFonts w:ascii="Arial" w:hAnsi="Arial"/>
      <w:sz w:val="24"/>
      <w:lang w:val="en-US" w:eastAsia="en-US"/>
    </w:rPr>
  </w:style>
  <w:style w:type="paragraph" w:styleId="NoSpacing">
    <w:name w:val="No Spacing"/>
    <w:uiPriority w:val="1"/>
    <w:qFormat/>
    <w:rsid w:val="0025079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3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A08BF217DEAE4FB361E58DFD78A25C" ma:contentTypeVersion="13" ma:contentTypeDescription="Create a new document." ma:contentTypeScope="" ma:versionID="a1d70d18af4d7849f637370b99bb8c70">
  <xsd:schema xmlns:xsd="http://www.w3.org/2001/XMLSchema" xmlns:xs="http://www.w3.org/2001/XMLSchema" xmlns:p="http://schemas.microsoft.com/office/2006/metadata/properties" xmlns:ns2="089dd952-8e3d-4968-9ae5-214086e1bda0" xmlns:ns3="d25ad4f0-d936-4e90-82b2-90797a85ed8a" targetNamespace="http://schemas.microsoft.com/office/2006/metadata/properties" ma:root="true" ma:fieldsID="b93c1bb7e7cfbd51917fc33d9f677006" ns2:_="" ns3:_="">
    <xsd:import namespace="089dd952-8e3d-4968-9ae5-214086e1bda0"/>
    <xsd:import namespace="d25ad4f0-d936-4e90-82b2-90797a85ed8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9dd952-8e3d-4968-9ae5-214086e1bda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ad4f0-d936-4e90-82b2-90797a85ed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21EDA10-6B9C-414B-B282-4E5025429E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C58C7C-9A93-46DD-B676-D63C92FEA0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9dd952-8e3d-4968-9ae5-214086e1bda0"/>
    <ds:schemaRef ds:uri="d25ad4f0-d936-4e90-82b2-90797a85ed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52AEF3-72B7-47B3-8276-4D2DBC039BE0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B8A7534-FE0E-4B4F-806F-ADF31628F4E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780</Words>
  <Characters>4440</Characters>
  <Application>Microsoft Office Word</Application>
  <DocSecurity>0</DocSecurity>
  <Lines>37</Lines>
  <Paragraphs>10</Paragraphs>
  <ScaleCrop>false</ScaleCrop>
  <Company>Pioneering Care Centre</Company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</dc:title>
  <dc:subject/>
  <dc:creator>Jane Hartley</dc:creator>
  <cp:keywords/>
  <cp:lastModifiedBy>sandra roberts</cp:lastModifiedBy>
  <cp:revision>17</cp:revision>
  <cp:lastPrinted>2018-08-16T22:02:00Z</cp:lastPrinted>
  <dcterms:created xsi:type="dcterms:W3CDTF">2021-05-26T20:09:00Z</dcterms:created>
  <dcterms:modified xsi:type="dcterms:W3CDTF">2021-08-24T09:24:00Z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BUILTIN\Administrators</vt:lpwstr>
  </property>
  <property fmtid="{D5CDD505-2E9C-101B-9397-08002B2CF9AE}" pid="3" name="Order">
    <vt:lpwstr>3092400.00000000</vt:lpwstr>
  </property>
  <property fmtid="{D5CDD505-2E9C-101B-9397-08002B2CF9AE}" pid="4" name="display_urn:schemas-microsoft-com:office:office#Author">
    <vt:lpwstr>BUILTIN\Administrators</vt:lpwstr>
  </property>
  <property fmtid="{D5CDD505-2E9C-101B-9397-08002B2CF9AE}" pid="5" name="ContentTypeId">
    <vt:lpwstr>0x010100FFA08BF217DEAE4FB361E58DFD78A25C</vt:lpwstr>
  </property>
</Properties>
</file>