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  <Override PartName="/word/header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xmlns:wp14="http://schemas.microsoft.com/office/word/2010/wordml" w:rsidRPr="004021A3" w:rsidR="00560EB0" w:rsidP="5D846B51" w:rsidRDefault="00560EB0" w14:paraId="7137C330" wp14:textId="21B5E30E">
      <w:pPr>
        <w:rPr>
          <w:color w:val="7030A0"/>
          <w:sz w:val="32"/>
          <w:szCs w:val="32"/>
        </w:rPr>
      </w:pPr>
    </w:p>
    <w:p xmlns:wp14="http://schemas.microsoft.com/office/word/2010/wordml" w:rsidRPr="004021A3" w:rsidR="00560EB0" w:rsidP="5D846B51" w:rsidRDefault="00560EB0" w14:paraId="5FE928B3" wp14:textId="00D292CB">
      <w:pPr>
        <w:rPr>
          <w:b w:val="1"/>
          <w:bCs w:val="1"/>
          <w:color w:val="7030A0"/>
          <w:sz w:val="32"/>
          <w:szCs w:val="32"/>
        </w:rPr>
      </w:pPr>
      <w:r w:rsidRPr="5D846B51" w:rsidR="00560EB0">
        <w:rPr>
          <w:b w:val="1"/>
          <w:bCs w:val="1"/>
          <w:color w:val="7030A0"/>
          <w:sz w:val="32"/>
          <w:szCs w:val="32"/>
        </w:rPr>
        <w:t>Job Description</w:t>
      </w:r>
    </w:p>
    <w:p xmlns:wp14="http://schemas.microsoft.com/office/word/2010/wordml" w:rsidR="00560EB0" w:rsidP="00560EB0" w:rsidRDefault="00560EB0" w14:paraId="672A6659" wp14:textId="77777777">
      <w:pPr>
        <w:pStyle w:val="Subtitle"/>
        <w:rPr>
          <w:sz w:val="28"/>
        </w:rPr>
      </w:pPr>
    </w:p>
    <w:p w:rsidR="1360496D" w:rsidP="0ED50055" w:rsidRDefault="1360496D" w14:paraId="3302DC7F" w14:textId="433C6A4C">
      <w:pPr>
        <w:pStyle w:val="Subtitle"/>
        <w:jc w:val="left"/>
        <w:rPr>
          <w:rFonts w:ascii="Arial" w:hAnsi="Arial" w:eastAsia="Times New Roman" w:cs="Times New Roman"/>
          <w:b w:val="1"/>
          <w:bCs w:val="1"/>
          <w:noProof w:val="0"/>
          <w:color w:val="00B050"/>
          <w:sz w:val="32"/>
          <w:szCs w:val="32"/>
          <w:lang w:val="en-US"/>
        </w:rPr>
      </w:pPr>
      <w:r w:rsidRPr="0ED50055" w:rsidR="1360496D">
        <w:rPr>
          <w:rFonts w:ascii="Arial" w:hAnsi="Arial" w:eastAsia="Arial" w:cs="Arial"/>
          <w:noProof w:val="0"/>
          <w:color w:val="00B050"/>
          <w:sz w:val="32"/>
          <w:szCs w:val="32"/>
          <w:lang w:val="en-US"/>
        </w:rPr>
        <w:t>Senior Research &amp; Intelligence Worker</w:t>
      </w:r>
    </w:p>
    <w:p xmlns:wp14="http://schemas.microsoft.com/office/word/2010/wordml" w:rsidR="00560EB0" w:rsidP="00560EB0" w:rsidRDefault="00560EB0" w14:paraId="0A37501D" wp14:textId="77777777">
      <w:pPr>
        <w:pStyle w:val="Heading1"/>
        <w:rPr>
          <w:szCs w:val="24"/>
        </w:rPr>
      </w:pPr>
    </w:p>
    <w:p xmlns:wp14="http://schemas.microsoft.com/office/word/2010/wordml" w:rsidRPr="00B729EC" w:rsidR="00560EB0" w:rsidP="250C9E08" w:rsidRDefault="00560EB0" w14:paraId="61CCE4D3" wp14:textId="59D45F87">
      <w:pPr>
        <w:pStyle w:val="Heading1"/>
        <w:rPr>
          <w:b w:val="0"/>
          <w:bCs w:val="0"/>
        </w:rPr>
      </w:pPr>
      <w:r w:rsidR="00560EB0">
        <w:rPr/>
        <w:t xml:space="preserve">Responsible to:  </w:t>
      </w:r>
      <w:r>
        <w:tab/>
      </w:r>
      <w:r w:rsidR="0552C27C">
        <w:rPr>
          <w:b w:val="0"/>
          <w:bCs w:val="0"/>
        </w:rPr>
        <w:t>Operations Manager</w:t>
      </w:r>
    </w:p>
    <w:p xmlns:wp14="http://schemas.microsoft.com/office/word/2010/wordml" w:rsidRPr="003F3C95" w:rsidR="00560EB0" w:rsidP="00560EB0" w:rsidRDefault="00560EB0" w14:paraId="477DE211" wp14:textId="77777777">
      <w:pPr>
        <w:pStyle w:val="Heading1"/>
        <w:rPr>
          <w:szCs w:val="24"/>
        </w:rPr>
      </w:pPr>
      <w:r w:rsidRPr="003F3C95">
        <w:rPr>
          <w:szCs w:val="24"/>
        </w:rPr>
        <w:t xml:space="preserve">Accountable to: </w:t>
      </w:r>
      <w:r>
        <w:rPr>
          <w:szCs w:val="24"/>
        </w:rPr>
        <w:tab/>
      </w:r>
      <w:r w:rsidRPr="004021A3">
        <w:rPr>
          <w:rFonts w:cs="Arial"/>
          <w:b w:val="0"/>
          <w:szCs w:val="24"/>
        </w:rPr>
        <w:t>PCP Chief Executive &amp; Board of Trustees</w:t>
      </w:r>
    </w:p>
    <w:p xmlns:wp14="http://schemas.microsoft.com/office/word/2010/wordml" w:rsidRPr="003F3C95" w:rsidR="00560EB0" w:rsidP="00560EB0" w:rsidRDefault="00560EB0" w14:paraId="7C3127F2" wp14:textId="77777777">
      <w:pPr>
        <w:pStyle w:val="Heading1"/>
        <w:rPr>
          <w:bCs/>
          <w:szCs w:val="24"/>
        </w:rPr>
      </w:pPr>
      <w:r w:rsidRPr="003F3C95">
        <w:rPr>
          <w:bCs/>
          <w:szCs w:val="24"/>
        </w:rPr>
        <w:t>Located:</w:t>
      </w:r>
      <w:r w:rsidRPr="003F3C95">
        <w:rPr>
          <w:bCs/>
          <w:szCs w:val="24"/>
        </w:rPr>
        <w:tab/>
      </w:r>
      <w:r w:rsidRPr="003F3C95">
        <w:rPr>
          <w:bCs/>
          <w:szCs w:val="24"/>
        </w:rPr>
        <w:tab/>
      </w:r>
      <w:r w:rsidR="006A5129">
        <w:rPr>
          <w:b w:val="0"/>
          <w:szCs w:val="24"/>
        </w:rPr>
        <w:t>Home Working - Potential Outreach across County Durham</w:t>
      </w:r>
      <w:r w:rsidR="00940991">
        <w:rPr>
          <w:b w:val="0"/>
          <w:szCs w:val="24"/>
        </w:rPr>
        <w:t xml:space="preserve"> </w:t>
      </w:r>
    </w:p>
    <w:p xmlns:wp14="http://schemas.microsoft.com/office/word/2010/wordml" w:rsidRPr="00FA0D9B" w:rsidR="008C4F75" w:rsidP="5D846B51" w:rsidRDefault="00560EB0" w14:paraId="7D2E0059" wp14:textId="2EFC61DF">
      <w:pPr>
        <w:pStyle w:val="Heading1"/>
        <w:rPr>
          <w:rFonts w:cs="Arial"/>
          <w:b w:val="0"/>
          <w:bCs w:val="0"/>
        </w:rPr>
      </w:pPr>
      <w:r w:rsidR="00560EB0">
        <w:rPr/>
        <w:t>Scale/Salary:</w:t>
      </w:r>
      <w:r>
        <w:tab/>
      </w:r>
      <w:r w:rsidRPr="5D846B51" w:rsidR="00A25EE4">
        <w:rPr>
          <w:rFonts w:cs="Arial"/>
          <w:b w:val="0"/>
          <w:bCs w:val="0"/>
        </w:rPr>
        <w:t>PCP Ban</w:t>
      </w:r>
      <w:r w:rsidRPr="5D846B51" w:rsidR="64308D86">
        <w:rPr>
          <w:rFonts w:cs="Arial"/>
          <w:b w:val="0"/>
          <w:bCs w:val="0"/>
        </w:rPr>
        <w:t>d 6</w:t>
      </w:r>
      <w:r w:rsidRPr="5D846B51" w:rsidR="36600DFA">
        <w:rPr>
          <w:rFonts w:cs="Arial"/>
          <w:b w:val="0"/>
          <w:bCs w:val="0"/>
        </w:rPr>
        <w:t xml:space="preserve"> £</w:t>
      </w:r>
      <w:r w:rsidRPr="5D846B51" w:rsidR="7B9ADC4F">
        <w:rPr>
          <w:rFonts w:cs="Arial"/>
          <w:b w:val="0"/>
          <w:bCs w:val="0"/>
        </w:rPr>
        <w:t>22,701</w:t>
      </w:r>
    </w:p>
    <w:p xmlns:wp14="http://schemas.microsoft.com/office/word/2010/wordml" w:rsidRPr="00FA0D9B" w:rsidR="008C4F75" w:rsidP="0ED50055" w:rsidRDefault="00560EB0" w14:paraId="603FB9C8" wp14:textId="3FA86FB8">
      <w:pPr>
        <w:pStyle w:val="Heading1"/>
        <w:rPr>
          <w:b w:val="0"/>
          <w:bCs w:val="0"/>
        </w:rPr>
      </w:pPr>
      <w:r w:rsidR="00560EB0">
        <w:rPr/>
        <w:t>Hours:</w:t>
      </w:r>
      <w:r>
        <w:tab/>
      </w:r>
      <w:r>
        <w:tab/>
      </w:r>
      <w:r w:rsidR="5BCF69DD">
        <w:rPr>
          <w:b w:val="0"/>
          <w:bCs w:val="0"/>
        </w:rPr>
        <w:t>Full Time - 37</w:t>
      </w:r>
      <w:r w:rsidR="006A5129">
        <w:rPr>
          <w:b w:val="0"/>
          <w:bCs w:val="0"/>
        </w:rPr>
        <w:t xml:space="preserve"> hours per week</w:t>
      </w:r>
    </w:p>
    <w:p xmlns:wp14="http://schemas.microsoft.com/office/word/2010/wordml" w:rsidR="008C4F75" w:rsidP="0ED50055" w:rsidRDefault="008C4F75" w14:paraId="5DAB6C7B" wp14:textId="179782F2">
      <w:pPr/>
      <w:r w:rsidRPr="0ED50055" w:rsidR="00613FDE">
        <w:rPr>
          <w:b w:val="1"/>
          <w:bCs w:val="1"/>
        </w:rPr>
        <w:t xml:space="preserve">Term: </w:t>
      </w:r>
      <w:r>
        <w:tab/>
      </w:r>
      <w:r>
        <w:tab/>
      </w:r>
      <w:r>
        <w:tab/>
      </w:r>
      <w:r w:rsidR="569A557D">
        <w:rPr/>
        <w:t>12 month</w:t>
      </w:r>
      <w:r w:rsidR="569A557D">
        <w:rPr/>
        <w:t xml:space="preserve"> fi</w:t>
      </w:r>
      <w:r w:rsidR="00613FDE">
        <w:rPr/>
        <w:t>xed term contract</w:t>
      </w:r>
    </w:p>
    <w:p w:rsidR="0ED50055" w:rsidP="0ED50055" w:rsidRDefault="0ED50055" w14:paraId="107FFF90" w14:textId="7F50B7BA">
      <w:pPr>
        <w:pStyle w:val="Normal"/>
        <w:rPr>
          <w:rFonts w:ascii="Arial" w:hAnsi="Arial" w:eastAsia="Times New Roman" w:cs="Times New Roman"/>
          <w:sz w:val="24"/>
          <w:szCs w:val="24"/>
          <w:lang w:eastAsia="en-GB"/>
        </w:rPr>
      </w:pPr>
    </w:p>
    <w:p xmlns:wp14="http://schemas.microsoft.com/office/word/2010/wordml" w:rsidRPr="00BC3620" w:rsidR="00D77A92" w:rsidP="00D77A92" w:rsidRDefault="00D77A92" w14:paraId="1E03321F" wp14:textId="77777777">
      <w:pPr>
        <w:pStyle w:val="Default"/>
        <w:rPr>
          <w:sz w:val="26"/>
          <w:szCs w:val="26"/>
        </w:rPr>
      </w:pPr>
      <w:r w:rsidRPr="00BC3620">
        <w:rPr>
          <w:b/>
          <w:bCs/>
          <w:sz w:val="26"/>
          <w:szCs w:val="26"/>
        </w:rPr>
        <w:t xml:space="preserve">Job Purpose </w:t>
      </w:r>
    </w:p>
    <w:p w:rsidR="4383001F" w:rsidP="0ED50055" w:rsidRDefault="4383001F" w14:paraId="3486F9A9" w14:textId="055711E6">
      <w:pPr>
        <w:pStyle w:val="Default"/>
        <w:numPr>
          <w:ilvl w:val="0"/>
          <w:numId w:val="16"/>
        </w:numPr>
        <w:rPr>
          <w:rFonts w:ascii="Arial" w:hAnsi="Arial" w:eastAsia="Arial" w:cs="Arial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0ED50055" w:rsidR="4383001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To support population-wide independent user engagement and gather intelligence across County Durham to help shape and develop effective services for local people. </w:t>
      </w:r>
    </w:p>
    <w:p xmlns:wp14="http://schemas.microsoft.com/office/word/2010/wordml" w:rsidRPr="006A5129" w:rsidR="000A2AA2" w:rsidP="0ED50055" w:rsidRDefault="000A2AA2" w14:paraId="0D0B940D" wp14:textId="77777777" wp14:noSpellErr="1">
      <w:pPr>
        <w:pStyle w:val="Default"/>
        <w:ind w:left="720"/>
        <w:rPr>
          <w:b w:val="0"/>
          <w:bCs w:val="0"/>
          <w:color w:val="auto"/>
          <w:sz w:val="24"/>
          <w:szCs w:val="24"/>
        </w:rPr>
      </w:pPr>
    </w:p>
    <w:p w:rsidR="0025079D" w:rsidP="0ED50055" w:rsidRDefault="0025079D" w14:paraId="43391F30" w14:textId="33D5E844">
      <w:pPr>
        <w:pStyle w:val="Default"/>
        <w:numPr>
          <w:ilvl w:val="0"/>
          <w:numId w:val="14"/>
        </w:numPr>
        <w:rPr>
          <w:rFonts w:ascii="Arial" w:hAnsi="Arial" w:eastAsia="Arial" w:cs="Arial"/>
          <w:caps w:val="0"/>
          <w:smallCaps w:val="0"/>
          <w:noProof w:val="0"/>
          <w:color w:val="auto" w:themeColor="text1" w:themeTint="FF" w:themeShade="FF"/>
          <w:sz w:val="24"/>
          <w:szCs w:val="24"/>
          <w:u w:val="none"/>
          <w:lang w:val="en-GB"/>
        </w:rPr>
      </w:pPr>
      <w:r w:rsidRPr="0ED50055" w:rsidR="0025079D">
        <w:rPr>
          <w:b w:val="0"/>
          <w:bCs w:val="0"/>
          <w:color w:val="auto"/>
          <w:sz w:val="24"/>
          <w:szCs w:val="24"/>
        </w:rPr>
        <w:t>T</w:t>
      </w:r>
      <w:r w:rsidRPr="0ED50055" w:rsidR="00AF065B">
        <w:rPr>
          <w:b w:val="0"/>
          <w:bCs w:val="0"/>
          <w:color w:val="auto"/>
          <w:sz w:val="24"/>
          <w:szCs w:val="24"/>
        </w:rPr>
        <w:t xml:space="preserve">o </w:t>
      </w:r>
      <w:r w:rsidRPr="0ED50055" w:rsidR="358503C2">
        <w:rPr>
          <w:b w:val="0"/>
          <w:bCs w:val="0"/>
          <w:color w:val="auto"/>
          <w:sz w:val="24"/>
          <w:szCs w:val="24"/>
        </w:rPr>
        <w:t xml:space="preserve">lead and develop research with a </w:t>
      </w:r>
      <w:r w:rsidRPr="0ED50055" w:rsidR="358503C2">
        <w:rPr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 xml:space="preserve">specific focus on community mental health, wellbeing and resilience, COVID-19, physical health and </w:t>
      </w:r>
      <w:r w:rsidRPr="0ED50055" w:rsidR="40CCCA82">
        <w:rPr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other topics as appropriate.</w:t>
      </w:r>
    </w:p>
    <w:p xmlns:wp14="http://schemas.microsoft.com/office/word/2010/wordml" w:rsidRPr="006A5129" w:rsidR="0025079D" w:rsidP="0ED50055" w:rsidRDefault="0025079D" w14:paraId="0E27B00A" wp14:textId="77777777" wp14:noSpellErr="1">
      <w:pPr>
        <w:pStyle w:val="Default"/>
        <w:rPr>
          <w:b w:val="0"/>
          <w:bCs w:val="0"/>
          <w:color w:val="auto"/>
          <w:sz w:val="24"/>
          <w:szCs w:val="24"/>
        </w:rPr>
      </w:pPr>
    </w:p>
    <w:p w:rsidR="0025079D" w:rsidP="0ED50055" w:rsidRDefault="0025079D" w14:paraId="2796999A" w14:textId="673F104B">
      <w:pPr>
        <w:pStyle w:val="Default"/>
        <w:numPr>
          <w:ilvl w:val="0"/>
          <w:numId w:val="16"/>
        </w:numPr>
        <w:rPr>
          <w:sz w:val="24"/>
          <w:szCs w:val="24"/>
        </w:rPr>
      </w:pPr>
      <w:r w:rsidRPr="0ED50055" w:rsidR="0025079D">
        <w:rPr>
          <w:b w:val="0"/>
          <w:bCs w:val="0"/>
          <w:color w:val="auto"/>
          <w:sz w:val="24"/>
          <w:szCs w:val="24"/>
        </w:rPr>
        <w:t>To</w:t>
      </w:r>
      <w:r w:rsidRPr="0ED50055" w:rsidR="0022421C">
        <w:rPr>
          <w:b w:val="0"/>
          <w:bCs w:val="0"/>
          <w:color w:val="auto"/>
          <w:sz w:val="24"/>
          <w:szCs w:val="24"/>
        </w:rPr>
        <w:t xml:space="preserve"> </w:t>
      </w:r>
      <w:r w:rsidRPr="0ED50055" w:rsidR="285DCEB3">
        <w:rPr>
          <w:b w:val="0"/>
          <w:bCs w:val="0"/>
          <w:color w:val="auto"/>
          <w:sz w:val="24"/>
          <w:szCs w:val="24"/>
        </w:rPr>
        <w:t xml:space="preserve">effectively </w:t>
      </w:r>
      <w:r w:rsidRPr="0ED50055" w:rsidR="0022421C">
        <w:rPr>
          <w:b w:val="0"/>
          <w:bCs w:val="0"/>
          <w:color w:val="auto"/>
          <w:sz w:val="24"/>
          <w:szCs w:val="24"/>
        </w:rPr>
        <w:t xml:space="preserve">analyse </w:t>
      </w:r>
      <w:r w:rsidRPr="0ED50055" w:rsidR="0025079D">
        <w:rPr>
          <w:b w:val="0"/>
          <w:bCs w:val="0"/>
          <w:color w:val="auto"/>
          <w:sz w:val="24"/>
          <w:szCs w:val="24"/>
        </w:rPr>
        <w:t>researc</w:t>
      </w:r>
      <w:r w:rsidRPr="0ED50055" w:rsidR="15202E16">
        <w:rPr>
          <w:b w:val="0"/>
          <w:bCs w:val="0"/>
          <w:color w:val="auto"/>
          <w:sz w:val="24"/>
          <w:szCs w:val="24"/>
        </w:rPr>
        <w:t xml:space="preserve">h, providing detailed and evidence-base reports and </w:t>
      </w:r>
      <w:r w:rsidRPr="0ED50055" w:rsidR="0025079D">
        <w:rPr>
          <w:b w:val="0"/>
          <w:bCs w:val="0"/>
          <w:color w:val="auto"/>
          <w:sz w:val="24"/>
          <w:szCs w:val="24"/>
        </w:rPr>
        <w:t>support the</w:t>
      </w:r>
      <w:r w:rsidRPr="0ED50055" w:rsidR="2C6837C1">
        <w:rPr>
          <w:b w:val="0"/>
          <w:bCs w:val="0"/>
          <w:color w:val="auto"/>
          <w:sz w:val="24"/>
          <w:szCs w:val="24"/>
        </w:rPr>
        <w:t xml:space="preserve"> overall</w:t>
      </w:r>
      <w:r w:rsidRPr="0ED50055" w:rsidR="0025079D">
        <w:rPr>
          <w:b w:val="0"/>
          <w:bCs w:val="0"/>
          <w:color w:val="auto"/>
          <w:sz w:val="24"/>
          <w:szCs w:val="24"/>
        </w:rPr>
        <w:t xml:space="preserve"> d</w:t>
      </w:r>
      <w:r w:rsidRPr="0ED50055" w:rsidR="0025079D">
        <w:rPr>
          <w:b w:val="0"/>
          <w:bCs w:val="0"/>
          <w:sz w:val="24"/>
          <w:szCs w:val="24"/>
        </w:rPr>
        <w:t xml:space="preserve">evelopment </w:t>
      </w:r>
      <w:r w:rsidRPr="0ED50055" w:rsidR="00EF0F23">
        <w:rPr>
          <w:b w:val="0"/>
          <w:bCs w:val="0"/>
          <w:sz w:val="24"/>
          <w:szCs w:val="24"/>
        </w:rPr>
        <w:t xml:space="preserve">and </w:t>
      </w:r>
      <w:r w:rsidRPr="0ED50055" w:rsidR="40764767">
        <w:rPr>
          <w:b w:val="0"/>
          <w:bCs w:val="0"/>
          <w:sz w:val="24"/>
          <w:szCs w:val="24"/>
        </w:rPr>
        <w:t>continuous improvement of service and project d</w:t>
      </w:r>
      <w:r w:rsidRPr="0ED50055" w:rsidR="00EF0F23">
        <w:rPr>
          <w:b w:val="0"/>
          <w:bCs w:val="0"/>
          <w:sz w:val="24"/>
          <w:szCs w:val="24"/>
        </w:rPr>
        <w:t xml:space="preserve">elivery </w:t>
      </w:r>
      <w:r w:rsidRPr="0ED50055" w:rsidR="0025079D">
        <w:rPr>
          <w:b w:val="0"/>
          <w:bCs w:val="0"/>
          <w:sz w:val="24"/>
          <w:szCs w:val="24"/>
        </w:rPr>
        <w:t>model</w:t>
      </w:r>
      <w:r w:rsidRPr="0ED50055" w:rsidR="00EF0F23">
        <w:rPr>
          <w:b w:val="0"/>
          <w:bCs w:val="0"/>
          <w:sz w:val="24"/>
          <w:szCs w:val="24"/>
        </w:rPr>
        <w:t>s</w:t>
      </w:r>
      <w:r w:rsidRPr="0ED50055" w:rsidR="244C9FA6">
        <w:rPr>
          <w:b w:val="0"/>
          <w:bCs w:val="0"/>
          <w:sz w:val="24"/>
          <w:szCs w:val="24"/>
        </w:rPr>
        <w:t>.</w:t>
      </w:r>
    </w:p>
    <w:p w:rsidR="0ED50055" w:rsidP="0ED50055" w:rsidRDefault="0ED50055" w14:paraId="09C98B27" w14:textId="647CEDD4">
      <w:pPr>
        <w:pStyle w:val="Default"/>
        <w:ind w:left="0"/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4"/>
          <w:szCs w:val="24"/>
        </w:rPr>
      </w:pPr>
    </w:p>
    <w:p w:rsidR="4243F770" w:rsidP="0ED50055" w:rsidRDefault="4243F770" w14:paraId="64B316EA" w14:textId="55612F50">
      <w:pPr>
        <w:pStyle w:val="Default"/>
        <w:numPr>
          <w:ilvl w:val="0"/>
          <w:numId w:val="16"/>
        </w:numPr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  <w:r w:rsidRPr="0ED50055" w:rsidR="4243F77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To develop</w:t>
      </w:r>
      <w:r w:rsidRPr="0ED50055" w:rsidR="4243F77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and facilitate a</w:t>
      </w:r>
      <w:r w:rsidRPr="0ED50055" w:rsidR="749FE1F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0ED50055" w:rsidR="4243F77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Service User Local Advisory Group (LAG)</w:t>
      </w:r>
      <w:r w:rsidRPr="0ED50055" w:rsidR="4243F770"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4"/>
          <w:szCs w:val="24"/>
        </w:rPr>
        <w:t xml:space="preserve"> as an effective mechanism to</w:t>
      </w:r>
      <w:r w:rsidRPr="0ED50055" w:rsidR="251D24E5"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4"/>
          <w:szCs w:val="24"/>
        </w:rPr>
        <w:t xml:space="preserve"> engage with local </w:t>
      </w:r>
      <w:r w:rsidRPr="0ED50055" w:rsidR="35A41771"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4"/>
          <w:szCs w:val="24"/>
        </w:rPr>
        <w:t>people to ensure their voices are heard when shaping community mental health services, specifically they COVID-19 Resilience team, but also ov</w:t>
      </w:r>
      <w:r w:rsidRPr="0ED50055" w:rsidR="154D6F63"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4"/>
          <w:szCs w:val="24"/>
        </w:rPr>
        <w:t>erall</w:t>
      </w:r>
      <w:r w:rsidRPr="0ED50055" w:rsidR="39272B6F"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4"/>
          <w:szCs w:val="24"/>
        </w:rPr>
        <w:t xml:space="preserve"> Mental Health </w:t>
      </w:r>
      <w:r w:rsidRPr="0ED50055" w:rsidR="2FDE3422"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4"/>
          <w:szCs w:val="24"/>
        </w:rPr>
        <w:t xml:space="preserve">service </w:t>
      </w:r>
      <w:r w:rsidRPr="0ED50055" w:rsidR="154D6F63"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4"/>
          <w:szCs w:val="24"/>
        </w:rPr>
        <w:t xml:space="preserve">transformation </w:t>
      </w:r>
      <w:r w:rsidRPr="0ED50055" w:rsidR="18799E08"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4"/>
          <w:szCs w:val="24"/>
        </w:rPr>
        <w:t xml:space="preserve">work. </w:t>
      </w:r>
    </w:p>
    <w:p w:rsidR="0ED50055" w:rsidP="0ED50055" w:rsidRDefault="0ED50055" w14:paraId="772510A9" w14:textId="4BDD9D03">
      <w:pPr>
        <w:pStyle w:val="Default"/>
        <w:ind w:left="0"/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4"/>
          <w:szCs w:val="24"/>
        </w:rPr>
      </w:pPr>
    </w:p>
    <w:p w:rsidR="244C9FA6" w:rsidP="0ED50055" w:rsidRDefault="244C9FA6" w14:paraId="4DB17FD8" w14:textId="7D615EE1">
      <w:pPr>
        <w:pStyle w:val="Default"/>
        <w:numPr>
          <w:ilvl w:val="0"/>
          <w:numId w:val="16"/>
        </w:numPr>
        <w:rPr>
          <w:color w:val="000000" w:themeColor="text1" w:themeTint="FF" w:themeShade="FF"/>
          <w:sz w:val="24"/>
          <w:szCs w:val="24"/>
        </w:rPr>
      </w:pPr>
      <w:r w:rsidRPr="0ED50055" w:rsidR="244C9FA6"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4"/>
          <w:szCs w:val="24"/>
        </w:rPr>
        <w:t>To efficiently lead a small team of research officers across a range of disciplines.</w:t>
      </w:r>
    </w:p>
    <w:p w:rsidR="0ED50055" w:rsidP="0ED50055" w:rsidRDefault="0ED50055" w14:paraId="7CDE850C" w14:textId="4A9754E0">
      <w:pPr>
        <w:pStyle w:val="Default"/>
        <w:ind w:left="0"/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4"/>
          <w:szCs w:val="24"/>
        </w:rPr>
      </w:pPr>
    </w:p>
    <w:p w:rsidR="244C9FA6" w:rsidP="0ED50055" w:rsidRDefault="244C9FA6" w14:paraId="3DDFE489" w14:textId="18C238F8">
      <w:pPr>
        <w:pStyle w:val="Default"/>
        <w:numPr>
          <w:ilvl w:val="0"/>
          <w:numId w:val="16"/>
        </w:numPr>
        <w:rPr>
          <w:sz w:val="24"/>
          <w:szCs w:val="24"/>
        </w:rPr>
      </w:pPr>
      <w:r w:rsidRPr="0ED50055" w:rsidR="244C9FA6"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4"/>
          <w:szCs w:val="24"/>
        </w:rPr>
        <w:t xml:space="preserve">To support business, project and service development. </w:t>
      </w:r>
    </w:p>
    <w:p xmlns:wp14="http://schemas.microsoft.com/office/word/2010/wordml" w:rsidRPr="000A2AA2" w:rsidR="000A2AA2" w:rsidP="0ED50055" w:rsidRDefault="000A2AA2" w14:paraId="60061E4C" wp14:textId="77777777" wp14:noSpellErr="1">
      <w:pPr>
        <w:pStyle w:val="Default"/>
        <w:rPr>
          <w:color w:val="auto"/>
          <w:sz w:val="24"/>
          <w:szCs w:val="24"/>
        </w:rPr>
      </w:pPr>
    </w:p>
    <w:p xmlns:wp14="http://schemas.microsoft.com/office/word/2010/wordml" w:rsidRPr="00BC3620" w:rsidR="00D77A92" w:rsidP="0ED50055" w:rsidRDefault="00D77A92" w14:paraId="442B16F7" wp14:textId="77777777" wp14:noSpellErr="1">
      <w:pPr>
        <w:pStyle w:val="Default"/>
        <w:rPr>
          <w:color w:val="auto"/>
          <w:sz w:val="24"/>
          <w:szCs w:val="24"/>
        </w:rPr>
      </w:pPr>
      <w:r w:rsidRPr="0ED50055" w:rsidR="00D77A92">
        <w:rPr>
          <w:b w:val="1"/>
          <w:bCs w:val="1"/>
          <w:color w:val="auto"/>
          <w:sz w:val="24"/>
          <w:szCs w:val="24"/>
        </w:rPr>
        <w:t xml:space="preserve">Job Description </w:t>
      </w:r>
    </w:p>
    <w:p xmlns:wp14="http://schemas.microsoft.com/office/word/2010/wordml" w:rsidRPr="002C2319" w:rsidR="006D004E" w:rsidP="0ED50055" w:rsidRDefault="006D004E" w14:paraId="35F27B4D" wp14:textId="518CC43A">
      <w:pPr>
        <w:pStyle w:val="Default"/>
        <w:numPr>
          <w:ilvl w:val="0"/>
          <w:numId w:val="13"/>
        </w:numPr>
        <w:ind w:left="630" w:hanging="540"/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  <w:r w:rsidRPr="0ED50055" w:rsidR="1A86A695">
        <w:rPr>
          <w:rFonts w:ascii="Arial" w:hAnsi="Arial" w:eastAsia="Arial" w:cs="Arial"/>
          <w:color w:val="auto"/>
          <w:sz w:val="24"/>
          <w:szCs w:val="24"/>
        </w:rPr>
        <w:t xml:space="preserve">E</w:t>
      </w:r>
      <w:r w:rsidRPr="0ED50055" w:rsidR="173F8286">
        <w:rPr>
          <w:rFonts w:ascii="Arial" w:hAnsi="Arial" w:eastAsia="Arial" w:cs="Arial"/>
          <w:color w:val="auto"/>
          <w:sz w:val="24"/>
          <w:szCs w:val="24"/>
        </w:rPr>
        <w:t xml:space="preserve">ffectively plan and lead a programme of research work across PCP including overseeing mental health, befriending and peer support research.</w:t>
      </w:r>
    </w:p>
    <w:p xmlns:wp14="http://schemas.microsoft.com/office/word/2010/wordml" w:rsidRPr="002C2319" w:rsidR="006D004E" w:rsidP="0ED50055" w:rsidRDefault="006D004E" w14:paraId="0B4774D5" wp14:textId="02158495">
      <w:pPr>
        <w:pStyle w:val="Default"/>
        <w:ind w:left="630" w:hanging="540"/>
        <w:rPr>
          <w:rFonts w:ascii="Arial" w:hAnsi="Arial" w:eastAsia="Arial" w:cs="Arial"/>
          <w:color w:val="auto"/>
          <w:sz w:val="24"/>
          <w:szCs w:val="24"/>
        </w:rPr>
      </w:pPr>
    </w:p>
    <w:p xmlns:wp14="http://schemas.microsoft.com/office/word/2010/wordml" w:rsidRPr="002C2319" w:rsidR="006D004E" w:rsidP="0ED50055" w:rsidRDefault="006D004E" w14:paraId="1A875465" wp14:textId="223B17B1">
      <w:pPr>
        <w:pStyle w:val="Default"/>
        <w:numPr>
          <w:ilvl w:val="0"/>
          <w:numId w:val="13"/>
        </w:numPr>
        <w:ind w:left="630" w:hanging="540"/>
        <w:rPr>
          <w:rFonts w:ascii="Arial" w:hAnsi="Arial" w:eastAsia="Arial" w:cs="Arial"/>
          <w:b w:val="0"/>
          <w:bCs w:val="0"/>
          <w:i w:val="0"/>
          <w:iCs w:val="0"/>
          <w:color w:val="000000" w:themeColor="text1" w:themeTint="FF" w:themeShade="FF"/>
          <w:sz w:val="24"/>
          <w:szCs w:val="24"/>
        </w:rPr>
      </w:pPr>
      <w:r w:rsidRPr="0ED50055" w:rsidR="07D7158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Undertake analysis of local, regional and national trends relevant to this role and the work of PCP, providing information to support decision-making as appropriate. </w:t>
      </w:r>
      <w:r w:rsidRPr="0ED50055" w:rsidR="07D7158B">
        <w:rPr>
          <w:rFonts w:ascii="Arial" w:hAnsi="Arial" w:eastAsia="Arial" w:cs="Arial"/>
          <w:color w:val="auto"/>
          <w:sz w:val="24"/>
          <w:szCs w:val="24"/>
        </w:rPr>
        <w:t xml:space="preserve">Specifically work to understand the emerging needs of people who have been affected by COVID-19 and support service improvement and development based on findings. </w:t>
      </w:r>
    </w:p>
    <w:p xmlns:wp14="http://schemas.microsoft.com/office/word/2010/wordml" w:rsidRPr="002C2319" w:rsidR="006D004E" w:rsidP="0ED50055" w:rsidRDefault="006D004E" wp14:textId="77777777" w14:paraId="6F83624D">
      <w:pPr>
        <w:pStyle w:val="Default"/>
        <w:ind w:left="630" w:hanging="540"/>
        <w:rPr>
          <w:rFonts w:ascii="Arial" w:hAnsi="Arial" w:eastAsia="Arial" w:cs="Arial"/>
          <w:color w:val="auto"/>
          <w:sz w:val="24"/>
          <w:szCs w:val="24"/>
        </w:rPr>
      </w:pPr>
    </w:p>
    <w:p xmlns:wp14="http://schemas.microsoft.com/office/word/2010/wordml" w:rsidRPr="002C2319" w:rsidR="006D004E" w:rsidP="0ED50055" w:rsidRDefault="006D004E" w14:paraId="3CDC9D51" wp14:textId="1057C4E1">
      <w:pPr>
        <w:pStyle w:val="Default"/>
        <w:numPr>
          <w:ilvl w:val="0"/>
          <w:numId w:val="13"/>
        </w:numPr>
        <w:ind w:left="630" w:hanging="540"/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  <w:r w:rsidRPr="0ED50055" w:rsidR="29FBCFE0">
        <w:rPr>
          <w:rFonts w:ascii="Arial" w:hAnsi="Arial" w:eastAsia="Arial" w:cs="Arial"/>
          <w:color w:val="auto"/>
          <w:sz w:val="24"/>
          <w:szCs w:val="24"/>
          <w:shd w:val="clear" w:color="auto" w:fill="FFFFFF"/>
        </w:rPr>
        <w:t xml:space="preserve">Establish, co-ordinate, develop and report on a Local Advisory Group to help inform service delivery. </w:t>
      </w:r>
      <w:r w:rsidRPr="0ED50055" w:rsidR="43C5C51F">
        <w:rPr>
          <w:rFonts w:ascii="Arial" w:hAnsi="Arial" w:eastAsia="Arial" w:cs="Arial"/>
          <w:color w:val="auto"/>
          <w:sz w:val="24"/>
          <w:szCs w:val="24"/>
          <w:shd w:val="clear" w:color="auto" w:fill="FFFFFF"/>
        </w:rPr>
        <w:t>Recruiting and supporting</w:t>
      </w:r>
      <w:r w:rsidRPr="0ED50055" w:rsidR="29FBCFE0">
        <w:rPr>
          <w:rFonts w:ascii="Arial" w:hAnsi="Arial" w:eastAsia="Arial" w:cs="Arial"/>
          <w:color w:val="auto"/>
          <w:sz w:val="24"/>
          <w:szCs w:val="24"/>
          <w:shd w:val="clear" w:color="auto" w:fill="FFFFFF"/>
        </w:rPr>
        <w:t xml:space="preserve"> a </w:t>
      </w:r>
      <w:r w:rsidRPr="0ED50055" w:rsidR="5E75C6C2">
        <w:rPr>
          <w:rFonts w:ascii="Arial" w:hAnsi="Arial" w:eastAsia="Arial" w:cs="Arial"/>
          <w:color w:val="auto"/>
          <w:sz w:val="24"/>
          <w:szCs w:val="24"/>
          <w:shd w:val="clear" w:color="auto" w:fill="FFFFFF"/>
        </w:rPr>
        <w:t>minimum</w:t>
      </w:r>
      <w:r w:rsidRPr="0ED50055" w:rsidR="29FBCFE0">
        <w:rPr>
          <w:rFonts w:ascii="Arial" w:hAnsi="Arial" w:eastAsia="Arial" w:cs="Arial"/>
          <w:color w:val="auto"/>
          <w:sz w:val="24"/>
          <w:szCs w:val="24"/>
          <w:shd w:val="clear" w:color="auto" w:fill="FFFFFF"/>
        </w:rPr>
        <w:t xml:space="preserve"> of 10 local volunteers to be active</w:t>
      </w:r>
      <w:r w:rsidRPr="0ED50055" w:rsidR="0B877652">
        <w:rPr>
          <w:rFonts w:ascii="Arial" w:hAnsi="Arial" w:eastAsia="Arial" w:cs="Arial"/>
          <w:color w:val="auto"/>
          <w:sz w:val="24"/>
          <w:szCs w:val="24"/>
          <w:shd w:val="clear" w:color="auto" w:fill="FFFFFF"/>
        </w:rPr>
        <w:t xml:space="preserve"> members of this group, developing all </w:t>
      </w:r>
      <w:r w:rsidRPr="0ED50055" w:rsidR="17B1251C">
        <w:rPr>
          <w:rFonts w:ascii="Arial" w:hAnsi="Arial" w:eastAsia="Arial" w:cs="Arial"/>
          <w:color w:val="auto"/>
          <w:sz w:val="24"/>
          <w:szCs w:val="24"/>
          <w:shd w:val="clear" w:color="auto" w:fill="FFFFFF"/>
        </w:rPr>
        <w:t xml:space="preserve">necessary documentation and ensuring the group works across the communities of </w:t>
      </w:r>
      <w:r w:rsidRPr="0ED50055" w:rsidR="17B1251C">
        <w:rPr>
          <w:rFonts w:ascii="Arial" w:hAnsi="Arial" w:eastAsia="Arial" w:cs="Arial"/>
          <w:color w:val="auto"/>
          <w:sz w:val="24"/>
          <w:szCs w:val="24"/>
          <w:shd w:val="clear" w:color="auto" w:fill="FFFFFF"/>
        </w:rPr>
        <w:t>County</w:t>
      </w:r>
      <w:r w:rsidRPr="0ED50055" w:rsidR="17B1251C">
        <w:rPr>
          <w:rFonts w:ascii="Arial" w:hAnsi="Arial" w:eastAsia="Arial" w:cs="Arial"/>
          <w:color w:val="auto"/>
          <w:sz w:val="24"/>
          <w:szCs w:val="24"/>
          <w:shd w:val="clear" w:color="auto" w:fill="FFFFFF"/>
        </w:rPr>
        <w:t xml:space="preserve"> Durham and is as representative as possible.</w:t>
      </w:r>
    </w:p>
    <w:p xmlns:wp14="http://schemas.microsoft.com/office/word/2010/wordml" w:rsidRPr="002C2319" w:rsidR="006D004E" w:rsidP="0ED50055" w:rsidRDefault="006D004E" w14:paraId="02B3A69A" wp14:textId="37B828C4">
      <w:pPr>
        <w:pStyle w:val="Default"/>
        <w:ind w:left="630" w:hanging="540"/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</w:p>
    <w:p xmlns:wp14="http://schemas.microsoft.com/office/word/2010/wordml" w:rsidRPr="002C2319" w:rsidR="006D004E" w:rsidP="0ED50055" w:rsidRDefault="006D004E" w14:paraId="43486CB2" wp14:textId="5F4000E5">
      <w:pPr>
        <w:pStyle w:val="Default"/>
        <w:numPr>
          <w:ilvl w:val="0"/>
          <w:numId w:val="13"/>
        </w:numPr>
        <w:ind w:left="630" w:hanging="540"/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  <w:r w:rsidRPr="0ED50055" w:rsidR="4FF5F5AE">
        <w:rPr>
          <w:rFonts w:ascii="Arial" w:hAnsi="Arial" w:eastAsia="Arial" w:cs="Arial"/>
          <w:color w:val="auto"/>
          <w:sz w:val="24"/>
          <w:szCs w:val="24"/>
          <w:shd w:val="clear" w:color="auto" w:fill="FFFFFF"/>
        </w:rPr>
        <w:t>D</w:t>
      </w:r>
      <w:r w:rsidRPr="0ED50055" w:rsidR="006D004E">
        <w:rPr>
          <w:rFonts w:ascii="Arial" w:hAnsi="Arial" w:eastAsia="Arial" w:cs="Arial"/>
          <w:color w:val="auto"/>
          <w:sz w:val="24"/>
          <w:szCs w:val="24"/>
          <w:shd w:val="clear" w:color="auto" w:fill="FFFFFF"/>
        </w:rPr>
        <w:t>evelop of impactful surveys</w:t>
      </w:r>
      <w:r w:rsidRPr="0ED50055" w:rsidR="006D004E">
        <w:rPr>
          <w:rFonts w:ascii="Arial" w:hAnsi="Arial" w:eastAsia="Arial" w:cs="Arial"/>
          <w:color w:val="auto"/>
          <w:sz w:val="24"/>
          <w:szCs w:val="24"/>
          <w:shd w:val="clear" w:color="auto" w:fill="FFFFFF"/>
        </w:rPr>
        <w:t>, evaluation and data collection methods</w:t>
      </w:r>
      <w:r w:rsidRPr="0ED50055" w:rsidR="000A2AA2">
        <w:rPr>
          <w:rFonts w:ascii="Arial" w:hAnsi="Arial" w:eastAsia="Arial" w:cs="Arial"/>
          <w:color w:val="auto"/>
          <w:sz w:val="24"/>
          <w:szCs w:val="24"/>
          <w:shd w:val="clear" w:color="auto" w:fill="FFFFFF"/>
        </w:rPr>
        <w:t xml:space="preserve"> and systems</w:t>
      </w:r>
      <w:r w:rsidRPr="0ED50055" w:rsidR="006D004E">
        <w:rPr>
          <w:rFonts w:ascii="Arial" w:hAnsi="Arial" w:eastAsia="Arial" w:cs="Arial"/>
          <w:color w:val="auto"/>
          <w:sz w:val="24"/>
          <w:szCs w:val="24"/>
          <w:shd w:val="clear" w:color="auto" w:fill="FFFFFF"/>
        </w:rPr>
        <w:t xml:space="preserve"> to </w:t>
      </w:r>
      <w:r w:rsidRPr="0ED50055" w:rsidR="006D004E">
        <w:rPr>
          <w:rFonts w:ascii="Arial" w:hAnsi="Arial" w:eastAsia="Arial" w:cs="Arial"/>
          <w:color w:val="auto"/>
          <w:sz w:val="24"/>
          <w:szCs w:val="24"/>
          <w:shd w:val="clear" w:color="auto" w:fill="FFFFFF"/>
        </w:rPr>
        <w:t>support data analysis</w:t>
      </w:r>
      <w:r w:rsidRPr="0ED50055" w:rsidR="1F4EFD16">
        <w:rPr>
          <w:rFonts w:ascii="Arial" w:hAnsi="Arial" w:eastAsia="Arial" w:cs="Arial"/>
          <w:color w:val="auto"/>
          <w:sz w:val="24"/>
          <w:szCs w:val="24"/>
          <w:shd w:val="clear" w:color="auto" w:fill="FFFFFF"/>
        </w:rPr>
        <w:t>.</w:t>
      </w:r>
      <w:r w:rsidRPr="0ED50055" w:rsidR="4F6480FB">
        <w:rPr>
          <w:rFonts w:ascii="Arial" w:hAnsi="Arial" w:eastAsia="Arial" w:cs="Arial"/>
          <w:color w:val="auto"/>
          <w:sz w:val="24"/>
          <w:szCs w:val="24"/>
          <w:shd w:val="clear" w:color="auto" w:fill="FFFFFF"/>
        </w:rPr>
        <w:t xml:space="preserve"> </w:t>
      </w:r>
    </w:p>
    <w:p xmlns:wp14="http://schemas.microsoft.com/office/word/2010/wordml" w:rsidRPr="002C2319" w:rsidR="006D004E" w:rsidP="0ED50055" w:rsidRDefault="006D004E" w14:paraId="097D49B8" wp14:textId="67A53633">
      <w:pPr>
        <w:pStyle w:val="Default"/>
        <w:ind w:left="630" w:hanging="540"/>
        <w:rPr>
          <w:rFonts w:ascii="Arial" w:hAnsi="Arial" w:eastAsia="Arial" w:cs="Arial"/>
          <w:color w:val="auto"/>
          <w:sz w:val="24"/>
          <w:szCs w:val="24"/>
        </w:rPr>
      </w:pPr>
    </w:p>
    <w:p xmlns:wp14="http://schemas.microsoft.com/office/word/2010/wordml" w:rsidRPr="002C2319" w:rsidR="006D004E" w:rsidP="0ED50055" w:rsidRDefault="006D004E" w14:paraId="6956011D" wp14:textId="6365F834">
      <w:pPr>
        <w:pStyle w:val="Default"/>
        <w:numPr>
          <w:ilvl w:val="0"/>
          <w:numId w:val="13"/>
        </w:numPr>
        <w:ind w:left="630" w:hanging="540"/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  <w:r w:rsidRPr="0ED50055" w:rsidR="4F6480FB">
        <w:rPr>
          <w:rFonts w:ascii="Arial" w:hAnsi="Arial" w:eastAsia="Arial" w:cs="Arial"/>
          <w:color w:val="auto"/>
          <w:sz w:val="24"/>
          <w:szCs w:val="24"/>
          <w:shd w:val="clear" w:color="auto" w:fill="FFFFFF"/>
        </w:rPr>
        <w:t xml:space="preserve">Ensure annual KPI’s in relation to engagement, case studies, reports and other milestones are achieved. </w:t>
      </w:r>
    </w:p>
    <w:p xmlns:wp14="http://schemas.microsoft.com/office/word/2010/wordml" w:rsidRPr="002C2319" w:rsidR="006D004E" w:rsidP="0ED50055" w:rsidRDefault="006D004E" w14:paraId="2E2B50FF" wp14:textId="13A8DCF0">
      <w:pPr>
        <w:pStyle w:val="Default"/>
        <w:ind w:left="630" w:hanging="540"/>
        <w:rPr>
          <w:rFonts w:ascii="Arial" w:hAnsi="Arial" w:eastAsia="Arial" w:cs="Arial"/>
          <w:color w:val="2D2D2D"/>
          <w:sz w:val="24"/>
          <w:szCs w:val="24"/>
        </w:rPr>
      </w:pPr>
    </w:p>
    <w:p xmlns:wp14="http://schemas.microsoft.com/office/word/2010/wordml" w:rsidRPr="002C2319" w:rsidR="006D004E" w:rsidP="0ED50055" w:rsidRDefault="006D004E" w14:paraId="59114AEB" wp14:textId="7C5F1E33">
      <w:pPr>
        <w:pStyle w:val="Default"/>
        <w:numPr>
          <w:ilvl w:val="0"/>
          <w:numId w:val="13"/>
        </w:numPr>
        <w:ind w:left="630" w:hanging="540"/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  <w:r w:rsidRPr="0ED50055" w:rsidR="667ABABB">
        <w:rPr>
          <w:rFonts w:ascii="Arial" w:hAnsi="Arial" w:eastAsia="Arial" w:cs="Arial"/>
          <w:color w:val="auto"/>
          <w:sz w:val="24"/>
          <w:szCs w:val="24"/>
          <w:shd w:val="clear" w:color="auto" w:fill="FFFFFF"/>
        </w:rPr>
        <w:t>I</w:t>
      </w:r>
      <w:r w:rsidRPr="0ED50055" w:rsidR="1F4EFD16">
        <w:rPr>
          <w:rFonts w:ascii="Arial" w:hAnsi="Arial" w:eastAsia="Arial" w:cs="Arial"/>
          <w:color w:val="auto"/>
          <w:sz w:val="24"/>
          <w:szCs w:val="24"/>
          <w:shd w:val="clear" w:color="auto" w:fill="FFFFFF"/>
        </w:rPr>
        <w:t xml:space="preserve">nterpret data, identifying themes, trends and writing comprehensive evidence-based </w:t>
      </w:r>
      <w:r w:rsidRPr="0ED50055" w:rsidR="006D004E">
        <w:rPr>
          <w:rFonts w:ascii="Arial" w:hAnsi="Arial" w:eastAsia="Arial" w:cs="Arial"/>
          <w:color w:val="auto"/>
          <w:sz w:val="24"/>
          <w:szCs w:val="24"/>
          <w:shd w:val="clear" w:color="auto" w:fill="FFFFFF"/>
        </w:rPr>
        <w:t>report</w:t>
      </w:r>
      <w:r w:rsidRPr="0ED50055" w:rsidR="1BA5CCAD">
        <w:rPr>
          <w:rFonts w:ascii="Arial" w:hAnsi="Arial" w:eastAsia="Arial" w:cs="Arial"/>
          <w:color w:val="auto"/>
          <w:sz w:val="24"/>
          <w:szCs w:val="24"/>
          <w:shd w:val="clear" w:color="auto" w:fill="FFFFFF"/>
        </w:rPr>
        <w:t xml:space="preserve">s for a range of audiences. </w:t>
      </w:r>
      <w:r w:rsidRPr="0ED50055" w:rsidR="006D004E">
        <w:rPr>
          <w:rFonts w:ascii="Arial" w:hAnsi="Arial" w:eastAsia="Arial" w:cs="Arial"/>
          <w:color w:val="auto"/>
          <w:sz w:val="24"/>
          <w:szCs w:val="24"/>
          <w:shd w:val="clear" w:color="auto" w:fill="FFFFFF"/>
        </w:rPr>
        <w:t xml:space="preserve"> </w:t>
      </w:r>
    </w:p>
    <w:p xmlns:wp14="http://schemas.microsoft.com/office/word/2010/wordml" w:rsidR="006D004E" w:rsidP="0ED50055" w:rsidRDefault="006D004E" w14:paraId="44EAFD9C" wp14:textId="77777777" wp14:noSpellErr="1">
      <w:pPr>
        <w:pStyle w:val="Default"/>
        <w:ind w:left="630" w:hanging="540"/>
        <w:rPr>
          <w:rFonts w:ascii="Arial" w:hAnsi="Arial" w:eastAsia="Arial" w:cs="Arial"/>
          <w:color w:val="auto"/>
          <w:sz w:val="24"/>
          <w:szCs w:val="24"/>
        </w:rPr>
      </w:pPr>
    </w:p>
    <w:p xmlns:wp14="http://schemas.microsoft.com/office/word/2010/wordml" w:rsidR="00AC65FB" w:rsidP="0ED50055" w:rsidRDefault="0022421C" w14:paraId="538648D0" wp14:textId="55BD222E">
      <w:pPr>
        <w:pStyle w:val="Default"/>
        <w:numPr>
          <w:ilvl w:val="0"/>
          <w:numId w:val="13"/>
        </w:numPr>
        <w:ind w:left="630" w:hanging="540"/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  <w:r w:rsidRPr="0ED50055" w:rsidR="0022421C">
        <w:rPr>
          <w:rFonts w:ascii="Arial" w:hAnsi="Arial" w:eastAsia="Arial" w:cs="Arial"/>
          <w:color w:val="auto"/>
          <w:sz w:val="24"/>
          <w:szCs w:val="24"/>
        </w:rPr>
        <w:t>Carry out mapping exercise</w:t>
      </w:r>
      <w:r w:rsidRPr="0ED50055" w:rsidR="66F88F9A">
        <w:rPr>
          <w:rFonts w:ascii="Arial" w:hAnsi="Arial" w:eastAsia="Arial" w:cs="Arial"/>
          <w:color w:val="auto"/>
          <w:sz w:val="24"/>
          <w:szCs w:val="24"/>
        </w:rPr>
        <w:t>s</w:t>
      </w:r>
      <w:r w:rsidRPr="0ED50055" w:rsidR="0022421C">
        <w:rPr>
          <w:rFonts w:ascii="Arial" w:hAnsi="Arial" w:eastAsia="Arial" w:cs="Arial"/>
          <w:color w:val="auto"/>
          <w:sz w:val="24"/>
          <w:szCs w:val="24"/>
        </w:rPr>
        <w:t xml:space="preserve"> to identify </w:t>
      </w:r>
      <w:r w:rsidRPr="0ED50055" w:rsidR="062213D4">
        <w:rPr>
          <w:rFonts w:ascii="Arial" w:hAnsi="Arial" w:eastAsia="Arial" w:cs="Arial"/>
          <w:color w:val="auto"/>
          <w:sz w:val="24"/>
          <w:szCs w:val="24"/>
        </w:rPr>
        <w:t>appropriate</w:t>
      </w:r>
      <w:r w:rsidRPr="0ED50055" w:rsidR="0022421C">
        <w:rPr>
          <w:rFonts w:ascii="Arial" w:hAnsi="Arial" w:eastAsia="Arial" w:cs="Arial"/>
          <w:color w:val="auto"/>
          <w:sz w:val="24"/>
          <w:szCs w:val="24"/>
        </w:rPr>
        <w:t xml:space="preserve"> delivery models/practices </w:t>
      </w:r>
      <w:r w:rsidRPr="0ED50055" w:rsidR="04CA86B2">
        <w:rPr>
          <w:rFonts w:ascii="Arial" w:hAnsi="Arial" w:eastAsia="Arial" w:cs="Arial"/>
          <w:color w:val="auto"/>
          <w:sz w:val="24"/>
          <w:szCs w:val="24"/>
        </w:rPr>
        <w:t>for service to best meet the needs of people in</w:t>
      </w:r>
      <w:r w:rsidRPr="0ED50055" w:rsidR="0022421C">
        <w:rPr>
          <w:rFonts w:ascii="Arial" w:hAnsi="Arial" w:eastAsia="Arial" w:cs="Arial"/>
          <w:color w:val="auto"/>
          <w:sz w:val="24"/>
          <w:szCs w:val="24"/>
        </w:rPr>
        <w:t xml:space="preserve"> County Durham</w:t>
      </w:r>
      <w:r w:rsidRPr="0ED50055" w:rsidR="6AE0F1A6">
        <w:rPr>
          <w:rFonts w:ascii="Arial" w:hAnsi="Arial" w:eastAsia="Arial" w:cs="Arial"/>
          <w:color w:val="auto"/>
          <w:sz w:val="24"/>
          <w:szCs w:val="24"/>
        </w:rPr>
        <w:t>.</w:t>
      </w:r>
    </w:p>
    <w:p xmlns:wp14="http://schemas.microsoft.com/office/word/2010/wordml" w:rsidR="00AC65FB" w:rsidP="0ED50055" w:rsidRDefault="00AC65FB" w14:paraId="4B94D5A5" wp14:textId="77777777" wp14:noSpellErr="1">
      <w:pPr>
        <w:pStyle w:val="Default"/>
        <w:ind w:left="630" w:hanging="540"/>
        <w:rPr>
          <w:rFonts w:ascii="Arial" w:hAnsi="Arial" w:eastAsia="Arial" w:cs="Arial"/>
          <w:color w:val="auto"/>
          <w:sz w:val="24"/>
          <w:szCs w:val="24"/>
        </w:rPr>
      </w:pPr>
    </w:p>
    <w:p xmlns:wp14="http://schemas.microsoft.com/office/word/2010/wordml" w:rsidR="00AC65FB" w:rsidP="0ED50055" w:rsidRDefault="00AC65FB" w14:paraId="17A8550E" wp14:textId="5BEC8430">
      <w:pPr>
        <w:pStyle w:val="Default"/>
        <w:numPr>
          <w:ilvl w:val="0"/>
          <w:numId w:val="13"/>
        </w:numPr>
        <w:ind w:left="630" w:hanging="540"/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  <w:r w:rsidRPr="0ED50055" w:rsidR="680E6E56">
        <w:rPr>
          <w:rFonts w:ascii="Arial" w:hAnsi="Arial" w:eastAsia="Arial" w:cs="Arial"/>
          <w:color w:val="auto"/>
          <w:sz w:val="24"/>
          <w:szCs w:val="24"/>
        </w:rPr>
        <w:t>R</w:t>
      </w:r>
      <w:r w:rsidRPr="0ED50055" w:rsidR="00AC65FB">
        <w:rPr>
          <w:rFonts w:ascii="Arial" w:hAnsi="Arial" w:eastAsia="Arial" w:cs="Arial"/>
          <w:color w:val="auto"/>
          <w:sz w:val="24"/>
          <w:szCs w:val="24"/>
        </w:rPr>
        <w:t>esearch best practice for delivery</w:t>
      </w:r>
      <w:r w:rsidRPr="0ED50055" w:rsidR="78DEEE03">
        <w:rPr>
          <w:rFonts w:ascii="Arial" w:hAnsi="Arial" w:eastAsia="Arial" w:cs="Arial"/>
          <w:color w:val="auto"/>
          <w:sz w:val="24"/>
          <w:szCs w:val="24"/>
        </w:rPr>
        <w:t xml:space="preserve"> </w:t>
      </w:r>
      <w:r w:rsidRPr="0ED50055" w:rsidR="00AC65FB">
        <w:rPr>
          <w:rFonts w:ascii="Arial" w:hAnsi="Arial" w:eastAsia="Arial" w:cs="Arial"/>
          <w:color w:val="auto"/>
          <w:sz w:val="24"/>
          <w:szCs w:val="24"/>
        </w:rPr>
        <w:t>and</w:t>
      </w:r>
      <w:r w:rsidRPr="0ED50055" w:rsidR="5365F1E7">
        <w:rPr>
          <w:rFonts w:ascii="Arial" w:hAnsi="Arial" w:eastAsia="Arial" w:cs="Arial"/>
          <w:color w:val="auto"/>
          <w:sz w:val="24"/>
          <w:szCs w:val="24"/>
        </w:rPr>
        <w:t xml:space="preserve"> to</w:t>
      </w:r>
      <w:r w:rsidRPr="0ED50055" w:rsidR="00AC65FB">
        <w:rPr>
          <w:rFonts w:ascii="Arial" w:hAnsi="Arial" w:eastAsia="Arial" w:cs="Arial"/>
          <w:color w:val="auto"/>
          <w:sz w:val="24"/>
          <w:szCs w:val="24"/>
        </w:rPr>
        <w:t xml:space="preserve"> </w:t>
      </w:r>
      <w:r w:rsidRPr="0ED50055" w:rsidR="00AC65FB">
        <w:rPr>
          <w:rFonts w:ascii="Arial" w:hAnsi="Arial" w:eastAsia="Arial" w:cs="Arial"/>
          <w:color w:val="auto"/>
          <w:sz w:val="24"/>
          <w:szCs w:val="24"/>
        </w:rPr>
        <w:t>review, compare and analyse current delivery within County Durham against best practice guidelines</w:t>
      </w:r>
      <w:r w:rsidRPr="0ED50055" w:rsidR="167A4792">
        <w:rPr>
          <w:rFonts w:ascii="Arial" w:hAnsi="Arial" w:eastAsia="Arial" w:cs="Arial"/>
          <w:color w:val="auto"/>
          <w:sz w:val="24"/>
          <w:szCs w:val="24"/>
        </w:rPr>
        <w:t>.</w:t>
      </w:r>
    </w:p>
    <w:p xmlns:wp14="http://schemas.microsoft.com/office/word/2010/wordml" w:rsidR="006D004E" w:rsidP="0ED50055" w:rsidRDefault="006D004E" w14:paraId="3DEEC669" wp14:textId="77777777" wp14:noSpellErr="1">
      <w:pPr>
        <w:pStyle w:val="ListParagraph"/>
        <w:ind w:left="630" w:hanging="540"/>
        <w:rPr>
          <w:rFonts w:ascii="Arial" w:hAnsi="Arial" w:eastAsia="Arial" w:cs="Arial"/>
          <w:color w:val="auto"/>
          <w:sz w:val="24"/>
          <w:szCs w:val="24"/>
        </w:rPr>
      </w:pPr>
    </w:p>
    <w:p xmlns:wp14="http://schemas.microsoft.com/office/word/2010/wordml" w:rsidR="002C2319" w:rsidP="0ED50055" w:rsidRDefault="00A624D6" w14:paraId="6E3F251A" wp14:textId="6E5FC57C">
      <w:pPr>
        <w:pStyle w:val="ListParagraph"/>
        <w:numPr>
          <w:ilvl w:val="0"/>
          <w:numId w:val="13"/>
        </w:numPr>
        <w:ind w:left="630" w:hanging="540"/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  <w:r w:rsidRPr="0ED50055" w:rsidR="00A624D6">
        <w:rPr>
          <w:rFonts w:ascii="Arial" w:hAnsi="Arial" w:eastAsia="Arial" w:cs="Arial"/>
          <w:color w:val="auto"/>
          <w:sz w:val="24"/>
          <w:szCs w:val="24"/>
        </w:rPr>
        <w:t>F</w:t>
      </w:r>
      <w:r w:rsidRPr="0ED50055" w:rsidR="002C2319">
        <w:rPr>
          <w:rFonts w:ascii="Arial" w:hAnsi="Arial" w:eastAsia="Arial" w:cs="Arial"/>
          <w:color w:val="auto"/>
          <w:sz w:val="24"/>
          <w:szCs w:val="24"/>
        </w:rPr>
        <w:t xml:space="preserve">acilitate consultation, engagement and </w:t>
      </w:r>
      <w:r w:rsidRPr="0ED50055" w:rsidR="006A5129">
        <w:rPr>
          <w:rFonts w:ascii="Arial" w:hAnsi="Arial" w:eastAsia="Arial" w:cs="Arial"/>
          <w:color w:val="auto"/>
          <w:sz w:val="24"/>
          <w:szCs w:val="24"/>
        </w:rPr>
        <w:t>co-production</w:t>
      </w:r>
      <w:r w:rsidRPr="0ED50055" w:rsidR="002C2319">
        <w:rPr>
          <w:rFonts w:ascii="Arial" w:hAnsi="Arial" w:eastAsia="Arial" w:cs="Arial"/>
          <w:color w:val="auto"/>
          <w:sz w:val="24"/>
          <w:szCs w:val="24"/>
        </w:rPr>
        <w:t xml:space="preserve"> with local health and social care commissioners and providers, service users and carers and other stakeholders as appropriate at local level</w:t>
      </w:r>
      <w:r w:rsidRPr="0ED50055" w:rsidR="006D004E">
        <w:rPr>
          <w:rFonts w:ascii="Arial" w:hAnsi="Arial" w:eastAsia="Arial" w:cs="Arial"/>
          <w:color w:val="auto"/>
          <w:sz w:val="24"/>
          <w:szCs w:val="24"/>
        </w:rPr>
        <w:t xml:space="preserve"> to ascertain current and future needs for </w:t>
      </w:r>
      <w:r w:rsidRPr="0ED50055" w:rsidR="752CED50">
        <w:rPr>
          <w:rFonts w:ascii="Arial" w:hAnsi="Arial" w:eastAsia="Arial" w:cs="Arial"/>
          <w:color w:val="auto"/>
          <w:sz w:val="24"/>
          <w:szCs w:val="24"/>
        </w:rPr>
        <w:t>community-based</w:t>
      </w:r>
      <w:r w:rsidRPr="0ED50055" w:rsidR="006D004E">
        <w:rPr>
          <w:rFonts w:ascii="Arial" w:hAnsi="Arial" w:eastAsia="Arial" w:cs="Arial"/>
          <w:color w:val="auto"/>
          <w:sz w:val="24"/>
          <w:szCs w:val="24"/>
        </w:rPr>
        <w:t xml:space="preserve"> support. </w:t>
      </w:r>
    </w:p>
    <w:p xmlns:wp14="http://schemas.microsoft.com/office/word/2010/wordml" w:rsidR="006D004E" w:rsidP="0ED50055" w:rsidRDefault="006D004E" wp14:noSpellErr="1" w14:paraId="320C4925" wp14:textId="6AE80B9B">
      <w:pPr>
        <w:pStyle w:val="Normal"/>
        <w:ind w:left="630" w:hanging="540"/>
        <w:rPr>
          <w:rFonts w:ascii="Arial" w:hAnsi="Arial" w:eastAsia="Arial" w:cs="Arial"/>
          <w:color w:val="auto"/>
          <w:sz w:val="24"/>
          <w:szCs w:val="24"/>
        </w:rPr>
      </w:pPr>
    </w:p>
    <w:p xmlns:wp14="http://schemas.microsoft.com/office/word/2010/wordml" w:rsidR="006D004E" w:rsidP="0ED50055" w:rsidRDefault="006D004E" w14:paraId="6840BBE9" wp14:textId="0C67D182">
      <w:pPr>
        <w:pStyle w:val="ListParagraph"/>
        <w:numPr>
          <w:ilvl w:val="0"/>
          <w:numId w:val="13"/>
        </w:numPr>
        <w:ind w:left="630" w:hanging="540"/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  <w:r w:rsidRPr="0ED50055" w:rsidR="0B8E7F0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Develop relationships with relevant key stakeholders who can positively support the promotion of PCP’s work through a range of mechanisms.</w:t>
      </w:r>
    </w:p>
    <w:p xmlns:wp14="http://schemas.microsoft.com/office/word/2010/wordml" w:rsidR="006D004E" w:rsidP="0ED50055" w:rsidRDefault="006D004E" w14:paraId="717A60C9" wp14:textId="10A880B4">
      <w:pPr>
        <w:pStyle w:val="Normal"/>
        <w:ind w:left="630" w:hanging="54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xmlns:wp14="http://schemas.microsoft.com/office/word/2010/wordml" w:rsidR="006D004E" w:rsidP="0ED50055" w:rsidRDefault="006D004E" w14:paraId="7E23CA6A" wp14:textId="6B38BAF7">
      <w:pPr>
        <w:pStyle w:val="ListParagraph"/>
        <w:numPr>
          <w:ilvl w:val="0"/>
          <w:numId w:val="13"/>
        </w:numPr>
        <w:ind w:left="630" w:hanging="54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0ED50055" w:rsidR="0B8E7F0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Support all PCP mission/aims and values by maximising opportunities for engagement, reach and impact.</w:t>
      </w:r>
    </w:p>
    <w:p xmlns:wp14="http://schemas.microsoft.com/office/word/2010/wordml" w:rsidR="006D004E" w:rsidP="0ED50055" w:rsidRDefault="006D004E" w14:paraId="631CD2B8" wp14:textId="5C2DCD68">
      <w:pPr>
        <w:pStyle w:val="Normal"/>
        <w:ind w:left="630" w:hanging="54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xmlns:wp14="http://schemas.microsoft.com/office/word/2010/wordml" w:rsidR="006D004E" w:rsidP="0ED50055" w:rsidRDefault="006D004E" w14:paraId="71505CED" wp14:textId="29FE76B0">
      <w:pPr>
        <w:pStyle w:val="ListParagraph"/>
        <w:numPr>
          <w:ilvl w:val="0"/>
          <w:numId w:val="13"/>
        </w:numPr>
        <w:ind w:left="630" w:hanging="54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0ED50055" w:rsidR="0B8E7F0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Contribute to effective governance arrangements of PCP, through the provision of support to the Executive Leadership Team, Project Teams and partnerships.</w:t>
      </w:r>
    </w:p>
    <w:p xmlns:wp14="http://schemas.microsoft.com/office/word/2010/wordml" w:rsidR="006D004E" w:rsidP="0ED50055" w:rsidRDefault="006D004E" w14:paraId="4FD3221D" wp14:textId="261BA2D4">
      <w:pPr>
        <w:pStyle w:val="Normal"/>
        <w:ind w:left="630" w:hanging="54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xmlns:wp14="http://schemas.microsoft.com/office/word/2010/wordml" w:rsidR="006D004E" w:rsidP="0ED50055" w:rsidRDefault="006D004E" w14:paraId="32BA2812" wp14:textId="1A940E96">
      <w:pPr>
        <w:pStyle w:val="ListParagraph"/>
        <w:numPr>
          <w:ilvl w:val="0"/>
          <w:numId w:val="13"/>
        </w:numPr>
        <w:ind w:left="630" w:hanging="54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0ED50055" w:rsidR="0B8E7F0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Attend and participate in a range of relevant networks, forums and partnerships to further the objectives of PCP.</w:t>
      </w:r>
    </w:p>
    <w:p xmlns:wp14="http://schemas.microsoft.com/office/word/2010/wordml" w:rsidR="006D004E" w:rsidP="0ED50055" w:rsidRDefault="006D004E" w14:paraId="4A17F266" wp14:textId="2A540121">
      <w:pPr>
        <w:pStyle w:val="Normal"/>
        <w:ind w:left="630" w:hanging="54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xmlns:wp14="http://schemas.microsoft.com/office/word/2010/wordml" w:rsidR="006D004E" w:rsidP="0ED50055" w:rsidRDefault="006D004E" w14:paraId="3A644DFD" wp14:textId="67749BFB">
      <w:pPr>
        <w:pStyle w:val="ListParagraph"/>
        <w:numPr>
          <w:ilvl w:val="0"/>
          <w:numId w:val="13"/>
        </w:numPr>
        <w:ind w:left="630" w:hanging="54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0ED50055" w:rsidR="0B8E7F0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Manage the collection of quantitative and qualitative data from a wide variety of contexts. Providing a timely summary and analysis function to inform PCP engagement strategy, internal and external monitoring requirements.</w:t>
      </w:r>
    </w:p>
    <w:p xmlns:wp14="http://schemas.microsoft.com/office/word/2010/wordml" w:rsidR="006D004E" w:rsidP="0ED50055" w:rsidRDefault="006D004E" w14:paraId="1F9C435A" wp14:textId="51CE6E78">
      <w:pPr>
        <w:pStyle w:val="Normal"/>
        <w:ind w:left="630" w:hanging="54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xmlns:wp14="http://schemas.microsoft.com/office/word/2010/wordml" w:rsidR="006D004E" w:rsidP="0ED50055" w:rsidRDefault="006D004E" w14:paraId="4FD4D3FF" wp14:textId="6DC957AB">
      <w:pPr>
        <w:pStyle w:val="ListParagraph"/>
        <w:numPr>
          <w:ilvl w:val="0"/>
          <w:numId w:val="13"/>
        </w:numPr>
        <w:ind w:left="630" w:hanging="54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0ED50055" w:rsidR="0B8E7F0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Develop innovative and creative ways in engag</w:t>
      </w:r>
      <w:r w:rsidRPr="0ED50055" w:rsidR="5BE1C16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ing</w:t>
      </w:r>
      <w:r w:rsidRPr="0ED50055" w:rsidR="0B8E7F0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the communities we support.</w:t>
      </w:r>
    </w:p>
    <w:p xmlns:wp14="http://schemas.microsoft.com/office/word/2010/wordml" w:rsidR="006D004E" w:rsidP="0ED50055" w:rsidRDefault="006D004E" w14:paraId="63433588" wp14:textId="005F881A">
      <w:pPr>
        <w:pStyle w:val="Normal"/>
        <w:ind w:left="630" w:hanging="54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xmlns:wp14="http://schemas.microsoft.com/office/word/2010/wordml" w:rsidR="006D004E" w:rsidP="0ED50055" w:rsidRDefault="006D004E" w14:paraId="53128261" wp14:textId="7E9864B7">
      <w:pPr>
        <w:pStyle w:val="ListParagraph"/>
        <w:numPr>
          <w:ilvl w:val="0"/>
          <w:numId w:val="13"/>
        </w:numPr>
        <w:ind w:left="630" w:hanging="54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0ED50055" w:rsidR="0B8E7F0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Produce information as required for publications and other communications channels including newsletters, e-bulletin social media and website.</w:t>
      </w:r>
    </w:p>
    <w:p xmlns:wp14="http://schemas.microsoft.com/office/word/2010/wordml" w:rsidRPr="002C2319" w:rsidR="00BC3620" w:rsidP="0ED50055" w:rsidRDefault="00BC3620" w14:paraId="4101652C" wp14:textId="77777777" wp14:noSpellErr="1">
      <w:pPr>
        <w:pStyle w:val="Default"/>
        <w:rPr>
          <w:color w:val="auto"/>
          <w:sz w:val="24"/>
          <w:szCs w:val="24"/>
        </w:rPr>
      </w:pPr>
    </w:p>
    <w:p xmlns:wp14="http://schemas.microsoft.com/office/word/2010/wordml" w:rsidRPr="006A5129" w:rsidR="00D77A92" w:rsidP="0ED50055" w:rsidRDefault="00D77A92" w14:paraId="14F3C1B9" wp14:textId="77777777" wp14:noSpellErr="1">
      <w:pPr>
        <w:pStyle w:val="Default"/>
        <w:ind w:left="0"/>
        <w:rPr>
          <w:rFonts w:ascii="Arial" w:hAnsi="Arial" w:eastAsia="Arial" w:cs="Arial"/>
          <w:color w:val="auto"/>
          <w:sz w:val="24"/>
          <w:szCs w:val="24"/>
        </w:rPr>
      </w:pPr>
      <w:r w:rsidRPr="0ED50055" w:rsidR="00D77A92">
        <w:rPr>
          <w:rFonts w:ascii="Arial" w:hAnsi="Arial" w:eastAsia="Arial" w:cs="Arial"/>
          <w:b w:val="1"/>
          <w:bCs w:val="1"/>
          <w:color w:val="auto"/>
          <w:sz w:val="24"/>
          <w:szCs w:val="24"/>
        </w:rPr>
        <w:t xml:space="preserve">General </w:t>
      </w:r>
    </w:p>
    <w:p xmlns:wp14="http://schemas.microsoft.com/office/word/2010/wordml" w:rsidRPr="002C2319" w:rsidR="00FD5773" w:rsidP="0ED50055" w:rsidRDefault="006A5129" w14:paraId="3EDDC284" wp14:textId="40E8C49A">
      <w:pPr>
        <w:pStyle w:val="ListParagraph"/>
        <w:numPr>
          <w:ilvl w:val="0"/>
          <w:numId w:val="21"/>
        </w:numPr>
        <w:spacing w:after="240" w:afterAutospacing="off"/>
        <w:ind w:hanging="63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ED50055" w:rsidR="16604C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To be a positive role model for and to operate within the policies and procedures of PCP.</w:t>
      </w:r>
    </w:p>
    <w:p xmlns:wp14="http://schemas.microsoft.com/office/word/2010/wordml" w:rsidRPr="002C2319" w:rsidR="00FD5773" w:rsidP="0ED50055" w:rsidRDefault="006A5129" w14:paraId="383AC3DD" wp14:textId="655D3612">
      <w:pPr>
        <w:pStyle w:val="ListParagraph"/>
        <w:numPr>
          <w:ilvl w:val="0"/>
          <w:numId w:val="21"/>
        </w:numPr>
        <w:spacing w:after="240" w:afterAutospacing="off"/>
        <w:ind w:hanging="63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ED50055" w:rsidR="16604C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To effectively demonstrate and carry out line management role in line with the </w:t>
      </w:r>
      <w:r w:rsidRPr="0ED50055" w:rsidR="2BB7DA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organisation's</w:t>
      </w:r>
      <w:r w:rsidRPr="0ED50055" w:rsidR="16604C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core values.</w:t>
      </w:r>
    </w:p>
    <w:p xmlns:wp14="http://schemas.microsoft.com/office/word/2010/wordml" w:rsidRPr="002C2319" w:rsidR="00FD5773" w:rsidP="0ED50055" w:rsidRDefault="006A5129" w14:paraId="46DB7564" wp14:textId="04F40009">
      <w:pPr>
        <w:pStyle w:val="ListParagraph"/>
        <w:numPr>
          <w:ilvl w:val="0"/>
          <w:numId w:val="21"/>
        </w:numPr>
        <w:spacing w:after="240" w:afterAutospacing="off"/>
        <w:ind w:hanging="63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ED50055" w:rsidR="16604C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To be responsible for the collation of appropriate monitoring and evaluation information to support the achievement of agreed targets and outcomes within the project or service.</w:t>
      </w:r>
    </w:p>
    <w:p xmlns:wp14="http://schemas.microsoft.com/office/word/2010/wordml" w:rsidRPr="002C2319" w:rsidR="00FD5773" w:rsidP="0ED50055" w:rsidRDefault="006A5129" w14:paraId="0C7F5391" wp14:textId="55272556">
      <w:pPr>
        <w:pStyle w:val="ListParagraph"/>
        <w:numPr>
          <w:ilvl w:val="0"/>
          <w:numId w:val="21"/>
        </w:numPr>
        <w:spacing w:after="240" w:afterAutospacing="off"/>
        <w:ind w:hanging="63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ED50055" w:rsidR="16604C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To liaise with relevant teams to ensure that opportunities are </w:t>
      </w:r>
      <w:proofErr w:type="spellStart"/>
      <w:r w:rsidRPr="0ED50055" w:rsidR="16604C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maximised</w:t>
      </w:r>
      <w:proofErr w:type="spellEnd"/>
      <w:r w:rsidRPr="0ED50055" w:rsidR="16604C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for service users/clients.</w:t>
      </w:r>
    </w:p>
    <w:p xmlns:wp14="http://schemas.microsoft.com/office/word/2010/wordml" w:rsidRPr="002C2319" w:rsidR="00FD5773" w:rsidP="0ED50055" w:rsidRDefault="006A5129" w14:paraId="6B72B377" wp14:textId="79938E2D">
      <w:pPr>
        <w:pStyle w:val="ListParagraph"/>
        <w:numPr>
          <w:ilvl w:val="0"/>
          <w:numId w:val="21"/>
        </w:numPr>
        <w:spacing w:after="240" w:afterAutospacing="off"/>
        <w:ind w:hanging="63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ED50055" w:rsidR="16604C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To adhere with financial processes and procedures and ensure that all resources purchased are within the allocated cost code budget(s).</w:t>
      </w:r>
    </w:p>
    <w:p xmlns:wp14="http://schemas.microsoft.com/office/word/2010/wordml" w:rsidRPr="002C2319" w:rsidR="00FD5773" w:rsidP="0ED50055" w:rsidRDefault="006A5129" w14:paraId="75764780" wp14:textId="02678DCC">
      <w:pPr>
        <w:pStyle w:val="ListParagraph"/>
        <w:numPr>
          <w:ilvl w:val="0"/>
          <w:numId w:val="21"/>
        </w:numPr>
        <w:spacing w:after="240" w:afterAutospacing="off"/>
        <w:ind w:hanging="63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ED50055" w:rsidR="16604C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To work to develop and apply appropriate monitoring, evaluation and quality tools in accordance with the quarterly performance monitoring procedures.</w:t>
      </w:r>
    </w:p>
    <w:p xmlns:wp14="http://schemas.microsoft.com/office/word/2010/wordml" w:rsidRPr="002C2319" w:rsidR="00FD5773" w:rsidP="0ED50055" w:rsidRDefault="006A5129" w14:paraId="75131D65" wp14:textId="6CA19264">
      <w:pPr>
        <w:pStyle w:val="ListParagraph"/>
        <w:numPr>
          <w:ilvl w:val="0"/>
          <w:numId w:val="21"/>
        </w:numPr>
        <w:spacing w:after="240" w:afterAutospacing="off"/>
        <w:ind w:hanging="63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ED50055" w:rsidR="16604C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To ensure quality standards are developed and maintained.</w:t>
      </w:r>
    </w:p>
    <w:p xmlns:wp14="http://schemas.microsoft.com/office/word/2010/wordml" w:rsidRPr="002C2319" w:rsidR="00FD5773" w:rsidP="0ED50055" w:rsidRDefault="006A5129" w14:paraId="16EFE4E6" wp14:textId="39733A3E">
      <w:pPr>
        <w:pStyle w:val="ListParagraph"/>
        <w:numPr>
          <w:ilvl w:val="0"/>
          <w:numId w:val="21"/>
        </w:numPr>
        <w:spacing w:after="240" w:afterAutospacing="off"/>
        <w:ind w:hanging="63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ED50055" w:rsidR="16604C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To recruit and support volunteers as required.</w:t>
      </w:r>
    </w:p>
    <w:p xmlns:wp14="http://schemas.microsoft.com/office/word/2010/wordml" w:rsidRPr="002C2319" w:rsidR="00FD5773" w:rsidP="0ED50055" w:rsidRDefault="006A5129" w14:paraId="0275C477" wp14:textId="46EC583A">
      <w:pPr>
        <w:pStyle w:val="ListParagraph"/>
        <w:numPr>
          <w:ilvl w:val="0"/>
          <w:numId w:val="21"/>
        </w:numPr>
        <w:spacing w:after="240" w:afterAutospacing="off"/>
        <w:ind w:hanging="63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ED50055" w:rsidR="16604C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To comply with PCP policy &amp; procedures.</w:t>
      </w:r>
    </w:p>
    <w:p xmlns:wp14="http://schemas.microsoft.com/office/word/2010/wordml" w:rsidRPr="002C2319" w:rsidR="00FD5773" w:rsidP="5D846B51" w:rsidRDefault="006A5129" w14:paraId="72A5812E" wp14:textId="24E2FBD1">
      <w:pPr>
        <w:pStyle w:val="ListParagraph"/>
        <w:numPr>
          <w:ilvl w:val="0"/>
          <w:numId w:val="21"/>
        </w:numPr>
        <w:spacing w:after="240" w:afterAutospacing="off"/>
        <w:ind w:hanging="63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D846B51" w:rsidR="16604C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To monitor and maintain health and safety and security within the workplace in line with PCP </w:t>
      </w:r>
      <w:r w:rsidRPr="5D846B51" w:rsidR="16604C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policies</w:t>
      </w:r>
      <w:r w:rsidRPr="5D846B51" w:rsidR="32810CF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</w:t>
      </w:r>
    </w:p>
    <w:p xmlns:wp14="http://schemas.microsoft.com/office/word/2010/wordml" w:rsidRPr="002C2319" w:rsidR="00FD5773" w:rsidP="0ED50055" w:rsidRDefault="006A5129" w14:paraId="2ABB64C0" wp14:textId="2EA5FEBD">
      <w:pPr>
        <w:pStyle w:val="ListParagraph"/>
        <w:numPr>
          <w:ilvl w:val="0"/>
          <w:numId w:val="21"/>
        </w:numPr>
        <w:spacing w:after="240" w:afterAutospacing="off"/>
        <w:ind w:hanging="63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ED50055" w:rsidR="16604C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To undertake any training and development deemed appropriate.</w:t>
      </w:r>
    </w:p>
    <w:p xmlns:wp14="http://schemas.microsoft.com/office/word/2010/wordml" w:rsidRPr="002C2319" w:rsidR="00FD5773" w:rsidP="0ED50055" w:rsidRDefault="006A5129" w14:paraId="49DD3223" wp14:textId="497657D3">
      <w:pPr>
        <w:pStyle w:val="ListParagraph"/>
        <w:numPr>
          <w:ilvl w:val="0"/>
          <w:numId w:val="21"/>
        </w:numPr>
        <w:spacing w:after="240" w:afterAutospacing="off"/>
        <w:ind w:hanging="63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ED50055" w:rsidR="16604C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To undertake any other such duties required by your Line Manager or the Chief Executive.</w:t>
      </w:r>
    </w:p>
    <w:p xmlns:wp14="http://schemas.microsoft.com/office/word/2010/wordml" w:rsidRPr="002C2319" w:rsidR="00FD5773" w:rsidP="0ED50055" w:rsidRDefault="006A5129" w14:paraId="5579748F" wp14:textId="0D793E89">
      <w:pPr>
        <w:pStyle w:val="Normal"/>
        <w:spacing w:after="240" w:afterAutospacing="off"/>
        <w:ind w:firstLine="90"/>
        <w:rPr>
          <w:rFonts w:ascii="Arial" w:hAnsi="Arial" w:eastAsia="Times New Roman" w:cs="Times New Roman"/>
          <w:b w:val="1"/>
          <w:bCs w:val="1"/>
          <w:color w:val="auto"/>
          <w:sz w:val="24"/>
          <w:szCs w:val="24"/>
        </w:rPr>
      </w:pPr>
      <w:r w:rsidRPr="0ED50055" w:rsidR="4BE4C11E">
        <w:rPr>
          <w:b w:val="1"/>
          <w:bCs w:val="1"/>
          <w:color w:val="auto"/>
          <w:sz w:val="24"/>
          <w:szCs w:val="24"/>
        </w:rPr>
        <w:t>May</w:t>
      </w:r>
      <w:r w:rsidRPr="0ED50055" w:rsidR="006A5129">
        <w:rPr>
          <w:b w:val="1"/>
          <w:bCs w:val="1"/>
          <w:color w:val="auto"/>
          <w:sz w:val="24"/>
          <w:szCs w:val="24"/>
        </w:rPr>
        <w:t xml:space="preserve"> 2021</w:t>
      </w:r>
      <w:r w:rsidRPr="0ED50055" w:rsidR="00FD5773">
        <w:rPr>
          <w:b w:val="1"/>
          <w:bCs w:val="1"/>
          <w:color w:val="auto"/>
          <w:sz w:val="24"/>
          <w:szCs w:val="24"/>
        </w:rPr>
        <w:t xml:space="preserve"> </w:t>
      </w:r>
    </w:p>
    <w:sectPr w:rsidRPr="002C2319" w:rsidR="00FD5773" w:rsidSect="00D255A6">
      <w:footerReference w:type="default" r:id="rId12"/>
      <w:pgSz w:w="11907" w:h="16839" w:orient="portrait" w:code="9"/>
      <w:pgMar w:top="720" w:right="720" w:bottom="720" w:left="720" w:header="720" w:footer="720" w:gutter="0"/>
      <w:cols w:space="720"/>
      <w:docGrid w:linePitch="326"/>
      <w:headerReference w:type="default" r:id="R577d58fc55d342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xmlns:wp14="http://schemas.microsoft.com/office/word/2010/wordml" w:rsidR="00C7244C" w:rsidRDefault="00C7244C" w14:paraId="1F72F646" wp14:textId="77777777">
      <w:r>
        <w:separator/>
      </w:r>
    </w:p>
  </w:endnote>
  <w:endnote w:type="continuationSeparator" w:id="0">
    <w:p xmlns:wp14="http://schemas.microsoft.com/office/word/2010/wordml" w:rsidR="00C7244C" w:rsidRDefault="00C7244C" w14:paraId="08CE6F91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xmlns:wp14="http://schemas.microsoft.com/office/word/2010/wordml" w:rsidR="00BD14D9" w:rsidRDefault="00BD14D9" w14:paraId="2903CBC8" wp14:textId="77777777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A5129">
      <w:rPr>
        <w:noProof/>
      </w:rPr>
      <w:t>2</w:t>
    </w:r>
    <w:r>
      <w:rPr>
        <w:noProof/>
      </w:rPr>
      <w:fldChar w:fldCharType="end"/>
    </w:r>
  </w:p>
  <w:p xmlns:wp14="http://schemas.microsoft.com/office/word/2010/wordml" w:rsidR="00BD14D9" w:rsidRDefault="00BD14D9" w14:paraId="3FE9F23F" wp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xmlns:wp14="http://schemas.microsoft.com/office/word/2010/wordml" w:rsidR="00C7244C" w:rsidRDefault="00C7244C" w14:paraId="110FFD37" wp14:textId="77777777">
      <w:r>
        <w:separator/>
      </w:r>
    </w:p>
  </w:footnote>
  <w:footnote w:type="continuationSeparator" w:id="0">
    <w:p xmlns:wp14="http://schemas.microsoft.com/office/word/2010/wordml" w:rsidR="00C7244C" w:rsidRDefault="00C7244C" w14:paraId="6B699379" wp14:textId="77777777">
      <w:r>
        <w:continuationSeparator/>
      </w:r>
    </w:p>
  </w:footnote>
</w:footnotes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p w:rsidR="5D846B51" w:rsidP="5D846B51" w:rsidRDefault="5D846B51" w14:paraId="76429E18" w14:textId="7E67E018">
    <w:pPr>
      <w:pStyle w:val="Normal"/>
      <w:jc w:val="right"/>
      <w:rPr>
        <w:rFonts w:ascii="Arial" w:hAnsi="Arial" w:eastAsia="Times New Roman" w:cs="Times New Roman"/>
        <w:b w:val="1"/>
        <w:bCs w:val="1"/>
        <w:color w:val="7030A0"/>
        <w:sz w:val="24"/>
        <w:szCs w:val="24"/>
      </w:rPr>
    </w:pPr>
    <w:r w:rsidR="250C9E08">
      <w:drawing>
        <wp:inline wp14:editId="57656FC3" wp14:anchorId="48F5FD4E">
          <wp:extent cx="1762760" cy="1652905"/>
          <wp:effectExtent l="0" t="0" r="0" b="0"/>
          <wp:docPr id="474171290" name="Picture 10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Picture 10"/>
                  <pic:cNvPicPr/>
                </pic:nvPicPr>
                <pic:blipFill>
                  <a:blip r:embed="R0122c39ddea64d87">
                    <a:extLst xmlns:a="http://schemas.openxmlformats.org/drawingml/2006/main"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1762760" cy="16529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5D846B51" w:rsidP="5D846B51" w:rsidRDefault="5D846B51" w14:paraId="547F5BC7" w14:textId="7813E09F">
    <w:pPr>
      <w:rPr>
        <w:b w:val="1"/>
        <w:bCs w:val="1"/>
        <w:color w:val="7030A0"/>
        <w:sz w:val="32"/>
        <w:szCs w:val="32"/>
      </w:rPr>
    </w:pPr>
    <w:r w:rsidRPr="5D846B51" w:rsidR="5D846B51">
      <w:rPr>
        <w:b w:val="1"/>
        <w:bCs w:val="1"/>
        <w:color w:val="7030A0"/>
        <w:sz w:val="32"/>
        <w:szCs w:val="32"/>
      </w:rPr>
      <w:t>Pioneering Care Partnership</w:t>
    </w:r>
  </w:p>
  <w:p w:rsidR="5D846B51" w:rsidP="5D846B51" w:rsidRDefault="5D846B51" w14:paraId="27D6BFDD" w14:textId="4B58379A">
    <w:pPr>
      <w:pStyle w:val="Header"/>
      <w:bidi w:val="0"/>
      <w:rPr>
        <w:rFonts w:ascii="Arial" w:hAnsi="Arial" w:eastAsia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xmlns:w="http://schemas.openxmlformats.org/wordprocessingml/2006/main" w:abstractNumId="19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C085069"/>
    <w:multiLevelType w:val="hybridMultilevel"/>
    <w:tmpl w:val="D808528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E533A29"/>
    <w:multiLevelType w:val="hybridMultilevel"/>
    <w:tmpl w:val="47E23E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77887"/>
    <w:multiLevelType w:val="hybridMultilevel"/>
    <w:tmpl w:val="6D389838"/>
    <w:lvl w:ilvl="0" w:tplc="58C86194">
      <w:start w:val="1"/>
      <w:numFmt w:val="decimal"/>
      <w:lvlText w:val="%1."/>
      <w:lvlJc w:val="left"/>
      <w:pPr>
        <w:tabs>
          <w:tab w:val="num" w:pos="1021"/>
        </w:tabs>
        <w:ind w:left="1021" w:hanging="1021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A91D1D"/>
    <w:multiLevelType w:val="hybridMultilevel"/>
    <w:tmpl w:val="19DA14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2085149"/>
    <w:multiLevelType w:val="hybridMultilevel"/>
    <w:tmpl w:val="AF64110A"/>
    <w:lvl w:ilvl="0" w:tplc="E8546F16">
      <w:start w:val="1"/>
      <w:numFmt w:val="decimal"/>
      <w:lvlText w:val="%1."/>
      <w:lvlJc w:val="left"/>
      <w:pPr>
        <w:ind w:left="720" w:hanging="360"/>
      </w:pPr>
      <w:rPr>
        <w:rFonts w:hint="default" w:ascii="Arial" w:hAnsi="Arial" w:cs="Arial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6935DF"/>
    <w:multiLevelType w:val="hybridMultilevel"/>
    <w:tmpl w:val="BFC683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9C4872"/>
    <w:multiLevelType w:val="hybridMultilevel"/>
    <w:tmpl w:val="0F1C26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0A2FE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307E074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8DF01FA"/>
    <w:multiLevelType w:val="hybridMultilevel"/>
    <w:tmpl w:val="BFC68312"/>
    <w:lvl w:ilvl="0">
      <w:start w:val="1"/>
      <w:numFmt w:val="decimal"/>
      <w:lvlText w:val="%1."/>
      <w:lvlJc w:val="left"/>
      <w:pPr>
        <w:ind w:left="720" w:hanging="360"/>
      </w:pPr>
      <w:rPr/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704FA7"/>
    <w:multiLevelType w:val="hybridMultilevel"/>
    <w:tmpl w:val="12A8FE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5DB33F4"/>
    <w:multiLevelType w:val="hybridMultilevel"/>
    <w:tmpl w:val="AF7E295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B53004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532F7E3C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611A5EE5"/>
    <w:multiLevelType w:val="hybridMultilevel"/>
    <w:tmpl w:val="04382774"/>
    <w:lvl w:ilvl="0" w:tplc="08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616E7D9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617E6C55"/>
    <w:multiLevelType w:val="hybridMultilevel"/>
    <w:tmpl w:val="84CE57C4"/>
    <w:lvl w:ilvl="0" w:tplc="04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206AA4"/>
    <w:multiLevelType w:val="hybridMultilevel"/>
    <w:tmpl w:val="68C6FF64"/>
    <w:lvl w:ilvl="0" w:tplc="08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A1538D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21">
    <w:abstractNumId w:val="19"/>
  </w:num>
  <w:num w:numId="1">
    <w:abstractNumId w:val="12"/>
  </w:num>
  <w:num w:numId="2">
    <w:abstractNumId w:val="18"/>
  </w:num>
  <w:num w:numId="3">
    <w:abstractNumId w:val="8"/>
  </w:num>
  <w:num w:numId="4">
    <w:abstractNumId w:val="7"/>
  </w:num>
  <w:num w:numId="5">
    <w:abstractNumId w:val="15"/>
  </w:num>
  <w:num w:numId="6">
    <w:abstractNumId w:val="13"/>
  </w:num>
  <w:num w:numId="7">
    <w:abstractNumId w:val="2"/>
  </w:num>
  <w:num w:numId="8">
    <w:abstractNumId w:val="3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6"/>
  </w:num>
  <w:num w:numId="12">
    <w:abstractNumId w:val="1"/>
  </w:num>
  <w:num w:numId="13">
    <w:abstractNumId w:val="9"/>
  </w:num>
  <w:num w:numId="14">
    <w:abstractNumId w:val="16"/>
  </w:num>
  <w:num w:numId="15">
    <w:abstractNumId w:val="11"/>
  </w:num>
  <w:num w:numId="16">
    <w:abstractNumId w:val="14"/>
  </w:num>
  <w:num w:numId="17">
    <w:abstractNumId w:val="0"/>
  </w:num>
  <w:num w:numId="18">
    <w:abstractNumId w:val="5"/>
  </w:num>
  <w:num w:numId="19">
    <w:abstractNumId w:val="4"/>
  </w:num>
  <w:num w:numId="20">
    <w:abstractNumId w:val="17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00"/>
  <w:trackRevisions w:val="false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9D6"/>
    <w:rsid w:val="000018F6"/>
    <w:rsid w:val="00054268"/>
    <w:rsid w:val="000A128E"/>
    <w:rsid w:val="000A2AA2"/>
    <w:rsid w:val="000C0476"/>
    <w:rsid w:val="000D0404"/>
    <w:rsid w:val="000E3DC2"/>
    <w:rsid w:val="000F21FE"/>
    <w:rsid w:val="00177F86"/>
    <w:rsid w:val="00196C80"/>
    <w:rsid w:val="001C6E57"/>
    <w:rsid w:val="001F25BC"/>
    <w:rsid w:val="002219D6"/>
    <w:rsid w:val="0022421C"/>
    <w:rsid w:val="00227353"/>
    <w:rsid w:val="00247EF9"/>
    <w:rsid w:val="0025079D"/>
    <w:rsid w:val="00284D4D"/>
    <w:rsid w:val="002C2319"/>
    <w:rsid w:val="002F50D6"/>
    <w:rsid w:val="00323C2C"/>
    <w:rsid w:val="00371E82"/>
    <w:rsid w:val="004C4505"/>
    <w:rsid w:val="004D6F9D"/>
    <w:rsid w:val="004F05A8"/>
    <w:rsid w:val="00560EB0"/>
    <w:rsid w:val="00577A90"/>
    <w:rsid w:val="00596A30"/>
    <w:rsid w:val="005AACEC"/>
    <w:rsid w:val="005D6E6E"/>
    <w:rsid w:val="005D7ED7"/>
    <w:rsid w:val="00613FDE"/>
    <w:rsid w:val="006444CD"/>
    <w:rsid w:val="00653656"/>
    <w:rsid w:val="00660C4B"/>
    <w:rsid w:val="006A40B1"/>
    <w:rsid w:val="006A5129"/>
    <w:rsid w:val="006C00AB"/>
    <w:rsid w:val="006D004E"/>
    <w:rsid w:val="007A3E4F"/>
    <w:rsid w:val="008357CB"/>
    <w:rsid w:val="00873B72"/>
    <w:rsid w:val="00874DED"/>
    <w:rsid w:val="00895460"/>
    <w:rsid w:val="008A5172"/>
    <w:rsid w:val="008C4F75"/>
    <w:rsid w:val="008D44ED"/>
    <w:rsid w:val="009131B0"/>
    <w:rsid w:val="00920DF6"/>
    <w:rsid w:val="00937F88"/>
    <w:rsid w:val="00940991"/>
    <w:rsid w:val="00960192"/>
    <w:rsid w:val="0099323F"/>
    <w:rsid w:val="009C04D5"/>
    <w:rsid w:val="009E0B7F"/>
    <w:rsid w:val="00A12729"/>
    <w:rsid w:val="00A25EE4"/>
    <w:rsid w:val="00A32A2B"/>
    <w:rsid w:val="00A624D6"/>
    <w:rsid w:val="00A918F4"/>
    <w:rsid w:val="00A92E99"/>
    <w:rsid w:val="00AC65FB"/>
    <w:rsid w:val="00AF065B"/>
    <w:rsid w:val="00AF4642"/>
    <w:rsid w:val="00B07C8B"/>
    <w:rsid w:val="00B61802"/>
    <w:rsid w:val="00B718CC"/>
    <w:rsid w:val="00B729EC"/>
    <w:rsid w:val="00BA542F"/>
    <w:rsid w:val="00BC3620"/>
    <w:rsid w:val="00BD14D9"/>
    <w:rsid w:val="00C17396"/>
    <w:rsid w:val="00C527BB"/>
    <w:rsid w:val="00C62B6A"/>
    <w:rsid w:val="00C7244C"/>
    <w:rsid w:val="00C8201C"/>
    <w:rsid w:val="00C96F26"/>
    <w:rsid w:val="00CD7DBD"/>
    <w:rsid w:val="00D255A6"/>
    <w:rsid w:val="00D42BE9"/>
    <w:rsid w:val="00D57D5E"/>
    <w:rsid w:val="00D73345"/>
    <w:rsid w:val="00D771A3"/>
    <w:rsid w:val="00D77A92"/>
    <w:rsid w:val="00DA67AA"/>
    <w:rsid w:val="00DE3C48"/>
    <w:rsid w:val="00E7691F"/>
    <w:rsid w:val="00E7CC90"/>
    <w:rsid w:val="00EC194A"/>
    <w:rsid w:val="00ED4B80"/>
    <w:rsid w:val="00EF0F23"/>
    <w:rsid w:val="00F73782"/>
    <w:rsid w:val="00FA0D9B"/>
    <w:rsid w:val="00FC6B0C"/>
    <w:rsid w:val="00FD5773"/>
    <w:rsid w:val="00FE5C5B"/>
    <w:rsid w:val="014E6FDF"/>
    <w:rsid w:val="03924DAE"/>
    <w:rsid w:val="04CA86B2"/>
    <w:rsid w:val="0552C27C"/>
    <w:rsid w:val="062213D4"/>
    <w:rsid w:val="06C03B7D"/>
    <w:rsid w:val="074139EC"/>
    <w:rsid w:val="07D7158B"/>
    <w:rsid w:val="0B877652"/>
    <w:rsid w:val="0B8E7F0E"/>
    <w:rsid w:val="0D01B9A6"/>
    <w:rsid w:val="0ED50055"/>
    <w:rsid w:val="1105DDE0"/>
    <w:rsid w:val="114B6B4C"/>
    <w:rsid w:val="12A1AE41"/>
    <w:rsid w:val="12E73BAD"/>
    <w:rsid w:val="1360496D"/>
    <w:rsid w:val="13B05EFE"/>
    <w:rsid w:val="15202E16"/>
    <w:rsid w:val="154D6F63"/>
    <w:rsid w:val="16604CC6"/>
    <w:rsid w:val="167A4792"/>
    <w:rsid w:val="16C52470"/>
    <w:rsid w:val="16E7FFC0"/>
    <w:rsid w:val="173F8286"/>
    <w:rsid w:val="17B1251C"/>
    <w:rsid w:val="18799E08"/>
    <w:rsid w:val="1910EFC5"/>
    <w:rsid w:val="1A86A695"/>
    <w:rsid w:val="1BA5CCAD"/>
    <w:rsid w:val="1E29EE54"/>
    <w:rsid w:val="1ED03655"/>
    <w:rsid w:val="1F4EFD16"/>
    <w:rsid w:val="206C06B6"/>
    <w:rsid w:val="208EE206"/>
    <w:rsid w:val="21954566"/>
    <w:rsid w:val="2207D717"/>
    <w:rsid w:val="244C9FA6"/>
    <w:rsid w:val="24A11D5E"/>
    <w:rsid w:val="24CCE628"/>
    <w:rsid w:val="250C9E08"/>
    <w:rsid w:val="251D24E5"/>
    <w:rsid w:val="285DCEB3"/>
    <w:rsid w:val="29FBCFE0"/>
    <w:rsid w:val="2A56B0FB"/>
    <w:rsid w:val="2AF73685"/>
    <w:rsid w:val="2B105EE2"/>
    <w:rsid w:val="2BB7DA53"/>
    <w:rsid w:val="2C6837C1"/>
    <w:rsid w:val="2D9804B0"/>
    <w:rsid w:val="2F851A3C"/>
    <w:rsid w:val="2FDE3422"/>
    <w:rsid w:val="32810CF6"/>
    <w:rsid w:val="33A8906B"/>
    <w:rsid w:val="358503C2"/>
    <w:rsid w:val="35A41771"/>
    <w:rsid w:val="36600DFA"/>
    <w:rsid w:val="39272B6F"/>
    <w:rsid w:val="3A5EBB54"/>
    <w:rsid w:val="3A8D7085"/>
    <w:rsid w:val="3B2682AC"/>
    <w:rsid w:val="3D2C7B21"/>
    <w:rsid w:val="40764767"/>
    <w:rsid w:val="40CCCA82"/>
    <w:rsid w:val="4243F770"/>
    <w:rsid w:val="42705EC6"/>
    <w:rsid w:val="4289815B"/>
    <w:rsid w:val="4383001F"/>
    <w:rsid w:val="43C5C51F"/>
    <w:rsid w:val="45F4DE35"/>
    <w:rsid w:val="464E4789"/>
    <w:rsid w:val="4A1A4B95"/>
    <w:rsid w:val="4BE4C11E"/>
    <w:rsid w:val="4F6480FB"/>
    <w:rsid w:val="4FF5F5AE"/>
    <w:rsid w:val="5365F1E7"/>
    <w:rsid w:val="54560941"/>
    <w:rsid w:val="54AF7295"/>
    <w:rsid w:val="55060435"/>
    <w:rsid w:val="564B42F6"/>
    <w:rsid w:val="569A557D"/>
    <w:rsid w:val="5748B8DC"/>
    <w:rsid w:val="57A5A938"/>
    <w:rsid w:val="5BCF69DD"/>
    <w:rsid w:val="5BE1C163"/>
    <w:rsid w:val="5D846B51"/>
    <w:rsid w:val="5E75C6C2"/>
    <w:rsid w:val="62689033"/>
    <w:rsid w:val="64308D86"/>
    <w:rsid w:val="667ABABB"/>
    <w:rsid w:val="66F88F9A"/>
    <w:rsid w:val="673C0156"/>
    <w:rsid w:val="680E6E56"/>
    <w:rsid w:val="684AB213"/>
    <w:rsid w:val="6AE0F1A6"/>
    <w:rsid w:val="6C0F7279"/>
    <w:rsid w:val="6C289AD6"/>
    <w:rsid w:val="7105BEEC"/>
    <w:rsid w:val="749FE1FB"/>
    <w:rsid w:val="752CED50"/>
    <w:rsid w:val="7628B866"/>
    <w:rsid w:val="78DEEE03"/>
    <w:rsid w:val="7B9ADC4F"/>
    <w:rsid w:val="7F4BF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3E88B418"/>
  <w15:chartTrackingRefBased/>
  <w15:docId w15:val="{DEF52BC5-517B-4C2E-8355-4DE2CAA9FFC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="Times New Roman" w:hAnsi="Times New Roman" w:eastAsia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Arial" w:hAnsi="Arial"/>
      <w:sz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Subtitle">
    <w:name w:val="Subtitle"/>
    <w:basedOn w:val="Normal"/>
    <w:qFormat/>
    <w:pPr>
      <w:jc w:val="center"/>
    </w:pPr>
    <w:rPr>
      <w:b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F73782"/>
    <w:pPr>
      <w:ind w:left="720"/>
    </w:pPr>
    <w:rPr>
      <w:lang w:val="en-GB"/>
    </w:rPr>
  </w:style>
  <w:style w:type="paragraph" w:styleId="Default" w:customStyle="1">
    <w:name w:val="Default"/>
    <w:rsid w:val="00D77A9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GB"/>
    </w:rPr>
  </w:style>
  <w:style w:type="character" w:styleId="Heading1Char" w:customStyle="1">
    <w:name w:val="Heading 1 Char"/>
    <w:link w:val="Heading1"/>
    <w:rsid w:val="00BC3620"/>
    <w:rPr>
      <w:rFonts w:ascii="Arial" w:hAnsi="Arial"/>
      <w:b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55A6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link w:val="BalloonText"/>
    <w:uiPriority w:val="99"/>
    <w:semiHidden/>
    <w:rsid w:val="00D255A6"/>
    <w:rPr>
      <w:rFonts w:ascii="Segoe UI" w:hAnsi="Segoe UI" w:cs="Segoe UI"/>
      <w:sz w:val="18"/>
      <w:szCs w:val="18"/>
      <w:lang w:val="en-US" w:eastAsia="en-US"/>
    </w:rPr>
  </w:style>
  <w:style w:type="character" w:styleId="FooterChar" w:customStyle="1">
    <w:name w:val="Footer Char"/>
    <w:link w:val="Footer"/>
    <w:uiPriority w:val="99"/>
    <w:rsid w:val="00BD14D9"/>
    <w:rPr>
      <w:rFonts w:ascii="Arial" w:hAnsi="Arial"/>
      <w:sz w:val="24"/>
      <w:lang w:val="en-US" w:eastAsia="en-US"/>
    </w:rPr>
  </w:style>
  <w:style w:type="paragraph" w:styleId="NoSpacing">
    <w:name w:val="No Spacing"/>
    <w:uiPriority w:val="1"/>
    <w:qFormat/>
    <w:rsid w:val="0025079D"/>
    <w:rPr>
      <w:rFonts w:ascii="Calibri" w:hAnsi="Calibri" w:eastAsia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73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customXml" Target="../customXml/item4.xml" Id="rId1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Relationship Type="http://schemas.openxmlformats.org/officeDocument/2006/relationships/header" Target="/word/header.xml" Id="R577d58fc55d34211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3.png" Id="R0122c39ddea64d8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A08BF217DEAE4FB361E58DFD78A25C" ma:contentTypeVersion="13" ma:contentTypeDescription="Create a new document." ma:contentTypeScope="" ma:versionID="a1d70d18af4d7849f637370b99bb8c70">
  <xsd:schema xmlns:xsd="http://www.w3.org/2001/XMLSchema" xmlns:xs="http://www.w3.org/2001/XMLSchema" xmlns:p="http://schemas.microsoft.com/office/2006/metadata/properties" xmlns:ns2="089dd952-8e3d-4968-9ae5-214086e1bda0" xmlns:ns3="d25ad4f0-d936-4e90-82b2-90797a85ed8a" targetNamespace="http://schemas.microsoft.com/office/2006/metadata/properties" ma:root="true" ma:fieldsID="b93c1bb7e7cfbd51917fc33d9f677006" ns2:_="" ns3:_="">
    <xsd:import namespace="089dd952-8e3d-4968-9ae5-214086e1bda0"/>
    <xsd:import namespace="d25ad4f0-d936-4e90-82b2-90797a85ed8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9dd952-8e3d-4968-9ae5-214086e1bda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ad4f0-d936-4e90-82b2-90797a85ed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21EDA10-6B9C-414B-B282-4E5025429E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C58C7C-9A93-46DD-B676-D63C92FEA0ED}"/>
</file>

<file path=customXml/itemProps3.xml><?xml version="1.0" encoding="utf-8"?>
<ds:datastoreItem xmlns:ds="http://schemas.openxmlformats.org/officeDocument/2006/customXml" ds:itemID="{3B52AEF3-72B7-47B3-8276-4D2DBC039BE0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1B8A7534-FE0E-4B4F-806F-ADF31628F4E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Pioneering Care Centre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Job Description</dc:title>
  <dc:subject/>
  <dc:creator>Jane Hartley</dc:creator>
  <keywords/>
  <lastModifiedBy>Lindsay Sheridan</lastModifiedBy>
  <revision>8</revision>
  <lastPrinted>2018-08-16T22:02:00.0000000Z</lastPrinted>
  <dcterms:created xsi:type="dcterms:W3CDTF">2021-05-26T20:09:00.0000000Z</dcterms:created>
  <dcterms:modified xsi:type="dcterms:W3CDTF">2021-06-25T12:59:33.5790801Z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BUILTIN\Administrators</vt:lpwstr>
  </property>
  <property fmtid="{D5CDD505-2E9C-101B-9397-08002B2CF9AE}" pid="3" name="Order">
    <vt:lpwstr>3092400.00000000</vt:lpwstr>
  </property>
  <property fmtid="{D5CDD505-2E9C-101B-9397-08002B2CF9AE}" pid="4" name="display_urn:schemas-microsoft-com:office:office#Author">
    <vt:lpwstr>BUILTIN\Administrators</vt:lpwstr>
  </property>
  <property fmtid="{D5CDD505-2E9C-101B-9397-08002B2CF9AE}" pid="5" name="ContentTypeId">
    <vt:lpwstr>0x010100FFA08BF217DEAE4FB361E58DFD78A25C</vt:lpwstr>
  </property>
</Properties>
</file>