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35" w:rsidRDefault="00244435" w:rsidP="00244435">
      <w:pPr>
        <w:suppressAutoHyphens/>
        <w:spacing w:after="200" w:line="276" w:lineRule="auto"/>
        <w:jc w:val="center"/>
        <w:rPr>
          <w:rFonts w:ascii="Calibri" w:eastAsia="SimSun" w:hAnsi="Calibri" w:cs="font288"/>
          <w:b/>
          <w:kern w:val="1"/>
          <w:lang w:eastAsia="ar-SA"/>
        </w:rPr>
      </w:pPr>
      <w:r>
        <w:rPr>
          <w:rFonts w:ascii="Calibri" w:eastAsia="SimSun" w:hAnsi="Calibri" w:cs="font288"/>
          <w:b/>
          <w:noProof/>
          <w:kern w:val="1"/>
          <w:lang w:eastAsia="en-GB"/>
        </w:rPr>
        <w:drawing>
          <wp:inline distT="0" distB="0" distL="0" distR="0">
            <wp:extent cx="1547448" cy="9594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prints logo [newest may 2015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48" cy="959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435" w:rsidRDefault="00244435" w:rsidP="00244435">
      <w:pPr>
        <w:suppressAutoHyphens/>
        <w:spacing w:after="200" w:line="276" w:lineRule="auto"/>
        <w:jc w:val="center"/>
        <w:rPr>
          <w:rFonts w:ascii="Calibri" w:eastAsia="SimSun" w:hAnsi="Calibri" w:cs="font288"/>
          <w:b/>
          <w:kern w:val="1"/>
          <w:sz w:val="28"/>
          <w:lang w:eastAsia="ar-SA"/>
        </w:rPr>
      </w:pPr>
      <w:r w:rsidRPr="00244435">
        <w:rPr>
          <w:rFonts w:ascii="Calibri" w:eastAsia="SimSun" w:hAnsi="Calibri" w:cs="font288"/>
          <w:b/>
          <w:kern w:val="1"/>
          <w:sz w:val="28"/>
          <w:lang w:eastAsia="ar-SA"/>
        </w:rPr>
        <w:t xml:space="preserve">PERSON SPECIFICATION – </w:t>
      </w:r>
    </w:p>
    <w:p w:rsidR="00065D67" w:rsidRPr="00244435" w:rsidRDefault="00065D67" w:rsidP="00244435">
      <w:pPr>
        <w:suppressAutoHyphens/>
        <w:spacing w:after="200" w:line="276" w:lineRule="auto"/>
        <w:jc w:val="center"/>
        <w:rPr>
          <w:rFonts w:ascii="Calibri" w:eastAsia="SimSun" w:hAnsi="Calibri" w:cs="font288"/>
          <w:b/>
          <w:kern w:val="1"/>
          <w:sz w:val="28"/>
          <w:lang w:eastAsia="ar-SA"/>
        </w:rPr>
      </w:pPr>
      <w:r>
        <w:rPr>
          <w:rFonts w:ascii="Calibri" w:eastAsia="SimSun" w:hAnsi="Calibri" w:cs="font288"/>
          <w:b/>
          <w:kern w:val="1"/>
          <w:sz w:val="28"/>
          <w:lang w:eastAsia="ar-SA"/>
        </w:rPr>
        <w:t>Campaign Against Poverty Advocate</w:t>
      </w:r>
    </w:p>
    <w:p w:rsidR="00244435" w:rsidRPr="00244435" w:rsidRDefault="00FB630A" w:rsidP="00244435">
      <w:pPr>
        <w:suppressAutoHyphens/>
        <w:spacing w:after="200" w:line="276" w:lineRule="auto"/>
        <w:jc w:val="center"/>
        <w:rPr>
          <w:rFonts w:ascii="Calibri" w:eastAsia="SimSun" w:hAnsi="Calibri" w:cs="font288"/>
          <w:b/>
          <w:kern w:val="1"/>
          <w:sz w:val="28"/>
          <w:lang w:eastAsia="ar-SA"/>
        </w:rPr>
      </w:pPr>
      <w:r>
        <w:rPr>
          <w:rFonts w:ascii="Calibri" w:eastAsia="SimSun" w:hAnsi="Calibri" w:cs="font288"/>
          <w:b/>
          <w:kern w:val="1"/>
          <w:sz w:val="28"/>
          <w:lang w:eastAsia="ar-SA"/>
        </w:rPr>
        <w:t>Foodbank Local</w:t>
      </w:r>
      <w:r w:rsidR="00984257">
        <w:rPr>
          <w:rFonts w:ascii="Calibri" w:eastAsia="SimSun" w:hAnsi="Calibri" w:cs="font288"/>
          <w:b/>
          <w:kern w:val="1"/>
          <w:sz w:val="28"/>
          <w:lang w:eastAsia="ar-SA"/>
        </w:rPr>
        <w:t xml:space="preserve"> Org</w:t>
      </w:r>
      <w:r w:rsidR="00065D67">
        <w:rPr>
          <w:rFonts w:ascii="Calibri" w:eastAsia="SimSun" w:hAnsi="Calibri" w:cs="font288"/>
          <w:b/>
          <w:kern w:val="1"/>
          <w:sz w:val="28"/>
          <w:lang w:eastAsia="ar-SA"/>
        </w:rPr>
        <w:t>anising and Mobilisation Project</w:t>
      </w:r>
    </w:p>
    <w:p w:rsidR="00244435" w:rsidRPr="005C3CF1" w:rsidRDefault="00244435" w:rsidP="00244435">
      <w:pPr>
        <w:suppressAutoHyphens/>
        <w:spacing w:after="200" w:line="276" w:lineRule="auto"/>
        <w:rPr>
          <w:rFonts w:ascii="Calibri" w:eastAsia="SimSun" w:hAnsi="Calibri" w:cs="font288"/>
          <w:kern w:val="1"/>
          <w:lang w:eastAsia="ar-SA"/>
        </w:rPr>
      </w:pPr>
      <w:r w:rsidRPr="005C3CF1">
        <w:rPr>
          <w:rFonts w:ascii="Calibri" w:eastAsia="SimSun" w:hAnsi="Calibri" w:cs="font288"/>
          <w:kern w:val="1"/>
          <w:lang w:eastAsia="ar-SA"/>
        </w:rPr>
        <w:t xml:space="preserve">In general, </w:t>
      </w:r>
      <w:r w:rsidR="00FB630A">
        <w:rPr>
          <w:rFonts w:ascii="Calibri" w:eastAsia="SimSun" w:hAnsi="Calibri" w:cs="font288"/>
          <w:kern w:val="1"/>
          <w:lang w:eastAsia="ar-SA"/>
        </w:rPr>
        <w:t xml:space="preserve">the ‘Local Organiser’ </w:t>
      </w:r>
      <w:r w:rsidRPr="005C3CF1">
        <w:rPr>
          <w:rFonts w:ascii="Calibri" w:eastAsia="SimSun" w:hAnsi="Calibri" w:cs="font288"/>
          <w:kern w:val="1"/>
          <w:lang w:eastAsia="ar-SA"/>
        </w:rPr>
        <w:t xml:space="preserve">requires an orderly and business-like approach to </w:t>
      </w:r>
      <w:r>
        <w:rPr>
          <w:rFonts w:ascii="Calibri" w:eastAsia="SimSun" w:hAnsi="Calibri" w:cs="font288"/>
          <w:kern w:val="1"/>
          <w:lang w:eastAsia="ar-SA"/>
        </w:rPr>
        <w:t xml:space="preserve">develop this position and </w:t>
      </w:r>
      <w:r w:rsidRPr="005C3CF1">
        <w:rPr>
          <w:rFonts w:ascii="Calibri" w:eastAsia="SimSun" w:hAnsi="Calibri" w:cs="font288"/>
          <w:kern w:val="1"/>
          <w:lang w:eastAsia="ar-SA"/>
        </w:rPr>
        <w:t xml:space="preserve">ensure the organisation operates in a well-managed and efficient manner.  </w:t>
      </w:r>
    </w:p>
    <w:p w:rsidR="00244435" w:rsidRDefault="00244435" w:rsidP="00467C43">
      <w:pPr>
        <w:suppressAutoHyphens/>
        <w:spacing w:after="200" w:line="276" w:lineRule="auto"/>
        <w:rPr>
          <w:rFonts w:ascii="Calibri Light" w:eastAsia="SimSun" w:hAnsi="Calibri Light" w:cs="Calibri Light"/>
          <w:b/>
          <w:kern w:val="1"/>
          <w:lang w:eastAsia="ar-SA"/>
        </w:rPr>
      </w:pPr>
      <w:r w:rsidRPr="005C3CF1">
        <w:rPr>
          <w:rFonts w:ascii="Calibri Light" w:eastAsia="SimSun" w:hAnsi="Calibri Light" w:cs="Calibri Light"/>
          <w:b/>
          <w:kern w:val="1"/>
          <w:lang w:eastAsia="ar-SA"/>
        </w:rPr>
        <w:t>Essential</w:t>
      </w:r>
    </w:p>
    <w:p w:rsidR="001C215F" w:rsidRPr="00467C43" w:rsidRDefault="001C215F" w:rsidP="001C215F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Excellent interpersonal skills and ability to build relationships and gain trust of people with lived experience of poverty and using foodbanks</w:t>
      </w:r>
    </w:p>
    <w:p w:rsidR="00244435" w:rsidRPr="005C3CF1" w:rsidRDefault="00467C43" w:rsidP="00244435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Experience facilitating groups and organising engaging group activities</w:t>
      </w:r>
    </w:p>
    <w:p w:rsidR="00244435" w:rsidRPr="005C3CF1" w:rsidRDefault="00244435" w:rsidP="00244435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 Light" w:eastAsia="Calibri" w:hAnsi="Calibri Light" w:cs="Calibri Light"/>
        </w:rPr>
      </w:pPr>
      <w:r w:rsidRPr="005C3CF1">
        <w:rPr>
          <w:rFonts w:ascii="Calibri Light" w:eastAsia="Calibri" w:hAnsi="Calibri Light" w:cs="Calibri Light"/>
        </w:rPr>
        <w:t>Ability to work with minimal supervision</w:t>
      </w:r>
    </w:p>
    <w:p w:rsidR="00AF703A" w:rsidRDefault="00AF703A" w:rsidP="00AF703A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 Light" w:eastAsia="Calibri" w:hAnsi="Calibri Light" w:cs="Calibri Light"/>
        </w:rPr>
      </w:pPr>
      <w:r w:rsidRPr="005C3CF1">
        <w:rPr>
          <w:rFonts w:ascii="Calibri Light" w:eastAsia="Calibri" w:hAnsi="Calibri Light" w:cs="Calibri Light"/>
        </w:rPr>
        <w:t>Time management skills</w:t>
      </w:r>
    </w:p>
    <w:p w:rsidR="00AF703A" w:rsidRDefault="00AF703A" w:rsidP="00AF703A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Able to meet goals and deadlines</w:t>
      </w:r>
    </w:p>
    <w:p w:rsidR="00AF703A" w:rsidRPr="005C3CF1" w:rsidRDefault="00AF703A" w:rsidP="00AF703A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Ability to work within and manage a budget</w:t>
      </w:r>
    </w:p>
    <w:p w:rsidR="00244435" w:rsidRPr="005C3CF1" w:rsidRDefault="00244435" w:rsidP="00244435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 Light" w:eastAsia="Calibri" w:hAnsi="Calibri Light" w:cs="Calibri Light"/>
        </w:rPr>
      </w:pPr>
      <w:r w:rsidRPr="005C3CF1">
        <w:rPr>
          <w:rFonts w:ascii="Calibri Light" w:eastAsia="Calibri" w:hAnsi="Calibri Light" w:cs="Calibri Light"/>
        </w:rPr>
        <w:t xml:space="preserve">A flexible approach </w:t>
      </w:r>
    </w:p>
    <w:p w:rsidR="00244435" w:rsidRDefault="00244435" w:rsidP="00244435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 Light" w:eastAsia="Calibri" w:hAnsi="Calibri Light" w:cs="Calibri Light"/>
        </w:rPr>
      </w:pPr>
      <w:r w:rsidRPr="005C3CF1">
        <w:rPr>
          <w:rFonts w:ascii="Calibri Light" w:eastAsia="Calibri" w:hAnsi="Calibri Light" w:cs="Calibri Light"/>
        </w:rPr>
        <w:t>Full driving licence and car owner</w:t>
      </w:r>
    </w:p>
    <w:p w:rsidR="00467C43" w:rsidRDefault="00467C43" w:rsidP="00244435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Demonstrate a commitment to the values of the Trussell Trust/local Foodbank</w:t>
      </w:r>
    </w:p>
    <w:p w:rsidR="001C215F" w:rsidRPr="005C3CF1" w:rsidRDefault="001C215F" w:rsidP="001C215F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 Light" w:eastAsia="Calibri" w:hAnsi="Calibri Light" w:cs="Calibri Light"/>
        </w:rPr>
      </w:pPr>
      <w:r w:rsidRPr="005C3CF1">
        <w:rPr>
          <w:rFonts w:ascii="Calibri Light" w:eastAsia="Calibri" w:hAnsi="Calibri Light" w:cs="Calibri Light"/>
        </w:rPr>
        <w:t xml:space="preserve">Computer literate including knowledge of data base </w:t>
      </w:r>
    </w:p>
    <w:p w:rsidR="001C215F" w:rsidRPr="005C3CF1" w:rsidRDefault="001C215F" w:rsidP="001C215F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 Light" w:eastAsia="Calibri" w:hAnsi="Calibri Light" w:cs="Calibri Light"/>
        </w:rPr>
      </w:pPr>
      <w:r w:rsidRPr="005C3CF1">
        <w:rPr>
          <w:rFonts w:ascii="Calibri Light" w:eastAsia="Calibri" w:hAnsi="Calibri Light" w:cs="Calibri Light"/>
        </w:rPr>
        <w:t>Excellent written and verbal communication skills</w:t>
      </w:r>
      <w:r>
        <w:rPr>
          <w:rFonts w:ascii="Calibri Light" w:eastAsia="Calibri" w:hAnsi="Calibri Light" w:cs="Calibri Light"/>
        </w:rPr>
        <w:t xml:space="preserve"> – writing reports</w:t>
      </w:r>
    </w:p>
    <w:p w:rsidR="001C215F" w:rsidRDefault="001C215F" w:rsidP="001C215F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Good organisational and project management skills</w:t>
      </w:r>
    </w:p>
    <w:p w:rsidR="001C215F" w:rsidRDefault="001C215F" w:rsidP="001C215F">
      <w:pPr>
        <w:suppressAutoHyphens/>
        <w:spacing w:after="200" w:line="276" w:lineRule="auto"/>
        <w:ind w:left="720"/>
        <w:contextualSpacing/>
        <w:rPr>
          <w:rFonts w:ascii="Calibri Light" w:eastAsia="Calibri" w:hAnsi="Calibri Light" w:cs="Calibri Light"/>
        </w:rPr>
      </w:pPr>
    </w:p>
    <w:p w:rsidR="00244435" w:rsidRPr="005C3CF1" w:rsidRDefault="00244435" w:rsidP="00244435">
      <w:pPr>
        <w:suppressAutoHyphens/>
        <w:spacing w:after="200" w:line="276" w:lineRule="auto"/>
        <w:rPr>
          <w:rFonts w:ascii="Calibri Light" w:eastAsia="SimSun" w:hAnsi="Calibri Light" w:cs="Calibri Light"/>
          <w:b/>
          <w:kern w:val="1"/>
          <w:lang w:eastAsia="ar-SA"/>
        </w:rPr>
      </w:pPr>
      <w:r w:rsidRPr="005C3CF1">
        <w:rPr>
          <w:rFonts w:ascii="Calibri Light" w:eastAsia="SimSun" w:hAnsi="Calibri Light" w:cs="Calibri Light"/>
          <w:b/>
          <w:kern w:val="1"/>
          <w:lang w:eastAsia="ar-SA"/>
        </w:rPr>
        <w:t>Desirable</w:t>
      </w:r>
    </w:p>
    <w:p w:rsidR="00244435" w:rsidRDefault="00244435" w:rsidP="00467C43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Calibri Light" w:eastAsia="Calibri" w:hAnsi="Calibri Light" w:cs="Calibri Light"/>
        </w:rPr>
      </w:pPr>
      <w:r w:rsidRPr="005C3CF1">
        <w:rPr>
          <w:rFonts w:ascii="Calibri Light" w:eastAsia="Calibri" w:hAnsi="Calibri Light" w:cs="Calibri Light"/>
        </w:rPr>
        <w:t>Experience</w:t>
      </w:r>
      <w:r>
        <w:rPr>
          <w:rFonts w:ascii="Calibri Light" w:eastAsia="Calibri" w:hAnsi="Calibri Light" w:cs="Calibri Light"/>
        </w:rPr>
        <w:t xml:space="preserve"> and/or knowledge</w:t>
      </w:r>
      <w:r w:rsidRPr="005C3CF1">
        <w:rPr>
          <w:rFonts w:ascii="Calibri Light" w:eastAsia="Calibri" w:hAnsi="Calibri Light" w:cs="Calibri Light"/>
        </w:rPr>
        <w:t xml:space="preserve"> of Footprints in the Community</w:t>
      </w:r>
    </w:p>
    <w:p w:rsidR="001C215F" w:rsidRDefault="001C215F" w:rsidP="00467C43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Experience working alongside people with lived experience of poverty</w:t>
      </w:r>
    </w:p>
    <w:p w:rsidR="00467C43" w:rsidRDefault="00467C43" w:rsidP="00467C43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Experience of campaigning or organising to achieve a change</w:t>
      </w:r>
    </w:p>
    <w:p w:rsidR="00467C43" w:rsidRDefault="00467C43" w:rsidP="00467C43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Experience of managing and working with volunteers</w:t>
      </w:r>
    </w:p>
    <w:p w:rsidR="00467C43" w:rsidRPr="005C3CF1" w:rsidRDefault="00467C43" w:rsidP="00467C43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Experience of community outreach </w:t>
      </w:r>
    </w:p>
    <w:p w:rsidR="00467C43" w:rsidRPr="005C3CF1" w:rsidRDefault="00467C43" w:rsidP="00244435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Research experience</w:t>
      </w:r>
    </w:p>
    <w:p w:rsidR="00244435" w:rsidRDefault="00244435" w:rsidP="00244435">
      <w:pPr>
        <w:spacing w:after="0" w:line="240" w:lineRule="auto"/>
        <w:rPr>
          <w:rFonts w:ascii="Calibri Light" w:eastAsia="Times New Roman" w:hAnsi="Calibri Light" w:cs="Calibri Light"/>
          <w:b/>
          <w:color w:val="212529"/>
          <w:shd w:val="clear" w:color="auto" w:fill="FFFFFF"/>
          <w:lang w:eastAsia="en-GB"/>
        </w:rPr>
      </w:pPr>
    </w:p>
    <w:p w:rsidR="00A05244" w:rsidRDefault="00A05244" w:rsidP="00244435">
      <w:pPr>
        <w:spacing w:after="0" w:line="240" w:lineRule="auto"/>
        <w:rPr>
          <w:rFonts w:ascii="Calibri Light" w:eastAsia="Times New Roman" w:hAnsi="Calibri Light" w:cs="Calibri Light"/>
          <w:b/>
          <w:color w:val="212529"/>
          <w:shd w:val="clear" w:color="auto" w:fill="FFFFFF"/>
          <w:lang w:eastAsia="en-GB"/>
        </w:rPr>
      </w:pPr>
    </w:p>
    <w:p w:rsidR="00244435" w:rsidRPr="005C3CF1" w:rsidRDefault="00244435" w:rsidP="00244435">
      <w:pPr>
        <w:spacing w:after="0" w:line="240" w:lineRule="auto"/>
        <w:rPr>
          <w:rFonts w:ascii="Calibri Light" w:eastAsia="Times New Roman" w:hAnsi="Calibri Light" w:cs="Calibri Light"/>
          <w:b/>
          <w:color w:val="212529"/>
          <w:shd w:val="clear" w:color="auto" w:fill="FFFFFF"/>
          <w:lang w:eastAsia="en-GB"/>
        </w:rPr>
      </w:pPr>
      <w:r w:rsidRPr="005C3CF1">
        <w:rPr>
          <w:rFonts w:ascii="Calibri Light" w:eastAsia="Times New Roman" w:hAnsi="Calibri Light" w:cs="Calibri Light"/>
          <w:b/>
          <w:color w:val="212529"/>
          <w:shd w:val="clear" w:color="auto" w:fill="FFFFFF"/>
          <w:lang w:eastAsia="en-GB"/>
        </w:rPr>
        <w:t>Personal attributes </w:t>
      </w:r>
    </w:p>
    <w:p w:rsidR="00244435" w:rsidRPr="005C3CF1" w:rsidRDefault="00244435" w:rsidP="00244435">
      <w:pPr>
        <w:numPr>
          <w:ilvl w:val="0"/>
          <w:numId w:val="3"/>
        </w:numPr>
        <w:suppressAutoHyphens/>
        <w:spacing w:after="0" w:line="240" w:lineRule="auto"/>
        <w:rPr>
          <w:rFonts w:ascii="Calibri Light" w:eastAsia="Times New Roman" w:hAnsi="Calibri Light" w:cs="Calibri Light"/>
          <w:lang w:eastAsia="en-GB"/>
        </w:rPr>
      </w:pPr>
      <w:r w:rsidRPr="005C3CF1">
        <w:rPr>
          <w:rFonts w:ascii="Calibri Light" w:eastAsia="Times New Roman" w:hAnsi="Calibri Light" w:cs="Calibri Light"/>
          <w:color w:val="212529"/>
          <w:shd w:val="clear" w:color="auto" w:fill="FFFFFF"/>
          <w:lang w:eastAsia="en-GB"/>
        </w:rPr>
        <w:t>High level of self-motivation</w:t>
      </w:r>
    </w:p>
    <w:p w:rsidR="00244435" w:rsidRPr="005C3CF1" w:rsidRDefault="00244435" w:rsidP="00244435">
      <w:pPr>
        <w:numPr>
          <w:ilvl w:val="0"/>
          <w:numId w:val="2"/>
        </w:numPr>
        <w:shd w:val="clear" w:color="auto" w:fill="FFFFFF"/>
        <w:suppressAutoHyphens/>
        <w:spacing w:after="100" w:afterAutospacing="1" w:line="240" w:lineRule="auto"/>
        <w:rPr>
          <w:rFonts w:ascii="Calibri Light" w:eastAsia="Times New Roman" w:hAnsi="Calibri Light" w:cs="Calibri Light"/>
          <w:color w:val="212529"/>
          <w:lang w:eastAsia="en-GB"/>
        </w:rPr>
      </w:pPr>
      <w:r w:rsidRPr="005C3CF1">
        <w:rPr>
          <w:rFonts w:ascii="Calibri Light" w:eastAsia="Times New Roman" w:hAnsi="Calibri Light" w:cs="Calibri Light"/>
          <w:color w:val="212529"/>
          <w:lang w:eastAsia="en-GB"/>
        </w:rPr>
        <w:t>Creativeness</w:t>
      </w:r>
    </w:p>
    <w:p w:rsidR="00244435" w:rsidRPr="005C3CF1" w:rsidRDefault="00244435" w:rsidP="0024443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Calibri Light" w:eastAsia="Times New Roman" w:hAnsi="Calibri Light" w:cs="Calibri Light"/>
          <w:color w:val="212529"/>
          <w:lang w:eastAsia="en-GB"/>
        </w:rPr>
      </w:pPr>
      <w:r w:rsidRPr="005C3CF1">
        <w:rPr>
          <w:rFonts w:ascii="Calibri Light" w:eastAsia="Times New Roman" w:hAnsi="Calibri Light" w:cs="Calibri Light"/>
          <w:color w:val="212529"/>
          <w:lang w:eastAsia="en-GB"/>
        </w:rPr>
        <w:t>Compassion and understanding</w:t>
      </w:r>
    </w:p>
    <w:p w:rsidR="00244435" w:rsidRPr="005C3CF1" w:rsidRDefault="00244435" w:rsidP="00244435">
      <w:pPr>
        <w:numPr>
          <w:ilvl w:val="0"/>
          <w:numId w:val="2"/>
        </w:numPr>
        <w:shd w:val="clear" w:color="auto" w:fill="FFFFFF"/>
        <w:suppressAutoHyphens/>
        <w:spacing w:after="100" w:afterAutospacing="1" w:line="240" w:lineRule="auto"/>
        <w:rPr>
          <w:rFonts w:ascii="Calibri Light" w:eastAsia="Times New Roman" w:hAnsi="Calibri Light" w:cs="Calibri Light"/>
          <w:color w:val="212529"/>
          <w:lang w:eastAsia="en-GB"/>
        </w:rPr>
      </w:pPr>
      <w:r w:rsidRPr="005C3CF1">
        <w:rPr>
          <w:rFonts w:ascii="Calibri Light" w:eastAsia="Times New Roman" w:hAnsi="Calibri Light" w:cs="Calibri Light"/>
          <w:color w:val="212529"/>
          <w:lang w:eastAsia="en-GB"/>
        </w:rPr>
        <w:t>Drive and determination</w:t>
      </w:r>
    </w:p>
    <w:p w:rsidR="00244435" w:rsidRPr="005C3CF1" w:rsidRDefault="00244435" w:rsidP="00244435">
      <w:pPr>
        <w:numPr>
          <w:ilvl w:val="0"/>
          <w:numId w:val="2"/>
        </w:numPr>
        <w:suppressAutoHyphens/>
        <w:spacing w:after="0" w:line="276" w:lineRule="auto"/>
        <w:contextualSpacing/>
        <w:rPr>
          <w:rFonts w:ascii="Calibri Light" w:eastAsia="Calibri" w:hAnsi="Calibri Light" w:cs="Calibri Light"/>
        </w:rPr>
      </w:pPr>
      <w:r w:rsidRPr="005C3CF1">
        <w:rPr>
          <w:rFonts w:ascii="Calibri Light" w:eastAsia="Calibri" w:hAnsi="Calibri Light" w:cs="Calibri Light"/>
        </w:rPr>
        <w:lastRenderedPageBreak/>
        <w:t xml:space="preserve">Friendly manner and good sense of humour </w:t>
      </w:r>
    </w:p>
    <w:p w:rsidR="00244435" w:rsidRPr="005C3CF1" w:rsidRDefault="00244435" w:rsidP="00244435">
      <w:pPr>
        <w:numPr>
          <w:ilvl w:val="0"/>
          <w:numId w:val="2"/>
        </w:numPr>
        <w:shd w:val="clear" w:color="auto" w:fill="FFFFFF"/>
        <w:suppressAutoHyphens/>
        <w:spacing w:after="100" w:afterAutospacing="1" w:line="240" w:lineRule="auto"/>
        <w:rPr>
          <w:rFonts w:ascii="Calibri Light" w:eastAsia="Times New Roman" w:hAnsi="Calibri Light" w:cs="Calibri Light"/>
          <w:color w:val="212529"/>
          <w:lang w:eastAsia="en-GB"/>
        </w:rPr>
      </w:pPr>
      <w:r w:rsidRPr="005C3CF1">
        <w:rPr>
          <w:rFonts w:ascii="Calibri Light" w:eastAsia="Times New Roman" w:hAnsi="Calibri Light" w:cs="Calibri Light"/>
          <w:color w:val="212529"/>
          <w:lang w:eastAsia="en-GB"/>
        </w:rPr>
        <w:t>Honest and Trustworthy</w:t>
      </w:r>
    </w:p>
    <w:p w:rsidR="00244435" w:rsidRPr="005C3CF1" w:rsidRDefault="00244435" w:rsidP="00244435">
      <w:pPr>
        <w:suppressAutoHyphens/>
        <w:spacing w:after="200" w:line="276" w:lineRule="auto"/>
        <w:rPr>
          <w:rFonts w:ascii="Calibri" w:eastAsia="SimSun" w:hAnsi="Calibri" w:cs="font288"/>
          <w:b/>
          <w:kern w:val="1"/>
          <w:lang w:eastAsia="ar-SA"/>
        </w:rPr>
      </w:pPr>
      <w:r w:rsidRPr="005C3CF1">
        <w:rPr>
          <w:rFonts w:ascii="Calibri" w:eastAsia="SimSun" w:hAnsi="Calibri" w:cs="font288"/>
          <w:b/>
          <w:kern w:val="1"/>
          <w:lang w:eastAsia="ar-SA"/>
        </w:rPr>
        <w:t>Hours and Place of Work</w:t>
      </w:r>
    </w:p>
    <w:p w:rsidR="00244435" w:rsidRPr="005C3CF1" w:rsidRDefault="001C215F" w:rsidP="00244435">
      <w:pPr>
        <w:suppressAutoHyphens/>
        <w:spacing w:after="200" w:line="276" w:lineRule="auto"/>
        <w:rPr>
          <w:rFonts w:ascii="Calibri" w:eastAsia="SimSun" w:hAnsi="Calibri" w:cs="font288"/>
          <w:kern w:val="1"/>
          <w:lang w:eastAsia="ar-SA"/>
        </w:rPr>
      </w:pPr>
      <w:r>
        <w:rPr>
          <w:rFonts w:ascii="Calibri" w:eastAsia="SimSun" w:hAnsi="Calibri" w:cs="font288"/>
          <w:kern w:val="1"/>
          <w:lang w:eastAsia="ar-SA"/>
        </w:rPr>
        <w:t>35</w:t>
      </w:r>
      <w:r w:rsidR="00244435" w:rsidRPr="005C3CF1">
        <w:rPr>
          <w:rFonts w:ascii="Calibri" w:eastAsia="SimSun" w:hAnsi="Calibri" w:cs="font288"/>
          <w:kern w:val="1"/>
          <w:lang w:eastAsia="ar-SA"/>
        </w:rPr>
        <w:t xml:space="preserve"> hours per week.  </w:t>
      </w:r>
    </w:p>
    <w:p w:rsidR="00244435" w:rsidRPr="005C3CF1" w:rsidRDefault="00244435" w:rsidP="00244435">
      <w:pPr>
        <w:suppressAutoHyphens/>
        <w:spacing w:after="200" w:line="276" w:lineRule="auto"/>
        <w:rPr>
          <w:rFonts w:ascii="Calibri" w:eastAsia="SimSun" w:hAnsi="Calibri" w:cs="font288"/>
          <w:kern w:val="1"/>
          <w:lang w:eastAsia="ar-SA"/>
        </w:rPr>
      </w:pPr>
      <w:r w:rsidRPr="005C3CF1">
        <w:rPr>
          <w:rFonts w:ascii="Calibri" w:eastAsia="SimSun" w:hAnsi="Calibri" w:cs="font288"/>
          <w:kern w:val="1"/>
          <w:lang w:eastAsia="ar-SA"/>
        </w:rPr>
        <w:t>Footprints in the Community Offices, 10 Queen Street, Redcar TS10 1DY</w:t>
      </w:r>
      <w:r w:rsidR="00AF703A">
        <w:rPr>
          <w:rFonts w:ascii="Calibri" w:eastAsia="SimSun" w:hAnsi="Calibri" w:cs="font288"/>
          <w:kern w:val="1"/>
          <w:lang w:eastAsia="ar-SA"/>
        </w:rPr>
        <w:t xml:space="preserve"> – though we envisage this post as being ‘in the community’ so working across other venues is probable.</w:t>
      </w:r>
    </w:p>
    <w:p w:rsidR="00244435" w:rsidRPr="005C3CF1" w:rsidRDefault="00244435" w:rsidP="00244435">
      <w:pPr>
        <w:suppressAutoHyphens/>
        <w:spacing w:after="200" w:line="276" w:lineRule="auto"/>
        <w:rPr>
          <w:rFonts w:ascii="Calibri" w:eastAsia="SimSun" w:hAnsi="Calibri" w:cs="font288"/>
          <w:b/>
          <w:kern w:val="1"/>
          <w:lang w:eastAsia="ar-SA"/>
        </w:rPr>
      </w:pPr>
      <w:r w:rsidRPr="005C3CF1">
        <w:rPr>
          <w:rFonts w:ascii="Calibri" w:eastAsia="SimSun" w:hAnsi="Calibri" w:cs="font288"/>
          <w:b/>
          <w:kern w:val="1"/>
          <w:lang w:eastAsia="ar-SA"/>
        </w:rPr>
        <w:t>Salary</w:t>
      </w:r>
    </w:p>
    <w:p w:rsidR="00244435" w:rsidRPr="005C3CF1" w:rsidRDefault="00244435" w:rsidP="00244435">
      <w:pPr>
        <w:suppressAutoHyphens/>
        <w:spacing w:after="200" w:line="276" w:lineRule="auto"/>
        <w:rPr>
          <w:rFonts w:ascii="Calibri" w:eastAsia="SimSun" w:hAnsi="Calibri" w:cs="font288"/>
          <w:kern w:val="1"/>
          <w:lang w:eastAsia="ar-SA"/>
        </w:rPr>
      </w:pPr>
      <w:r w:rsidRPr="005C3CF1">
        <w:rPr>
          <w:rFonts w:ascii="Calibri" w:eastAsia="SimSun" w:hAnsi="Calibri" w:cs="font288"/>
          <w:kern w:val="1"/>
          <w:lang w:eastAsia="ar-SA"/>
        </w:rPr>
        <w:t xml:space="preserve">Nicva Scale </w:t>
      </w:r>
      <w:r w:rsidR="00933922">
        <w:rPr>
          <w:rFonts w:ascii="Calibri" w:eastAsia="SimSun" w:hAnsi="Calibri" w:cs="font288"/>
          <w:kern w:val="1"/>
          <w:lang w:eastAsia="ar-SA"/>
        </w:rPr>
        <w:t>5 Point 14 £23,484</w:t>
      </w:r>
      <w:r w:rsidR="00486917">
        <w:rPr>
          <w:rFonts w:ascii="Calibri" w:eastAsia="SimSun" w:hAnsi="Calibri" w:cs="font288"/>
          <w:kern w:val="1"/>
          <w:lang w:eastAsia="ar-SA"/>
        </w:rPr>
        <w:t xml:space="preserve"> per annum pro rata (£12.9</w:t>
      </w:r>
      <w:r w:rsidR="00AF703A">
        <w:rPr>
          <w:rFonts w:ascii="Calibri" w:eastAsia="SimSun" w:hAnsi="Calibri" w:cs="font288"/>
          <w:kern w:val="1"/>
          <w:lang w:eastAsia="ar-SA"/>
        </w:rPr>
        <w:t>0 per hour)</w:t>
      </w:r>
      <w:r w:rsidRPr="005C3CF1">
        <w:rPr>
          <w:rFonts w:ascii="Calibri" w:eastAsia="SimSun" w:hAnsi="Calibri" w:cs="font288"/>
          <w:kern w:val="1"/>
          <w:lang w:eastAsia="ar-SA"/>
        </w:rPr>
        <w:t xml:space="preserve"> </w:t>
      </w:r>
    </w:p>
    <w:p w:rsidR="00244435" w:rsidRPr="005C3CF1" w:rsidRDefault="00244435" w:rsidP="00244435">
      <w:pPr>
        <w:suppressAutoHyphens/>
        <w:spacing w:after="200" w:line="276" w:lineRule="auto"/>
        <w:rPr>
          <w:rFonts w:ascii="Calibri" w:eastAsia="SimSun" w:hAnsi="Calibri" w:cs="font288"/>
          <w:b/>
          <w:kern w:val="1"/>
          <w:lang w:eastAsia="ar-SA"/>
        </w:rPr>
      </w:pPr>
      <w:r w:rsidRPr="005C3CF1">
        <w:rPr>
          <w:rFonts w:ascii="Calibri" w:eastAsia="SimSun" w:hAnsi="Calibri" w:cs="font288"/>
          <w:b/>
          <w:kern w:val="1"/>
          <w:lang w:eastAsia="ar-SA"/>
        </w:rPr>
        <w:t>Holidays</w:t>
      </w:r>
    </w:p>
    <w:p w:rsidR="001C215F" w:rsidRDefault="00244435" w:rsidP="001C215F">
      <w:pPr>
        <w:pStyle w:val="NoSpacing"/>
        <w:rPr>
          <w:lang w:eastAsia="ar-SA"/>
        </w:rPr>
      </w:pPr>
      <w:r w:rsidRPr="005C3CF1">
        <w:rPr>
          <w:lang w:eastAsia="ar-SA"/>
        </w:rPr>
        <w:t>5 weeks paid holiday per year plus Bank Holidays</w:t>
      </w:r>
      <w:r w:rsidR="00E1118C">
        <w:rPr>
          <w:lang w:eastAsia="ar-SA"/>
        </w:rPr>
        <w:t xml:space="preserve"> and Birthday H</w:t>
      </w:r>
      <w:bookmarkStart w:id="0" w:name="_GoBack"/>
      <w:bookmarkEnd w:id="0"/>
      <w:r w:rsidR="00E1118C">
        <w:rPr>
          <w:lang w:eastAsia="ar-SA"/>
        </w:rPr>
        <w:t>oliday</w:t>
      </w:r>
    </w:p>
    <w:p w:rsidR="001C215F" w:rsidRDefault="001C215F" w:rsidP="001C215F">
      <w:pPr>
        <w:pStyle w:val="NoSpacing"/>
        <w:rPr>
          <w:lang w:eastAsia="ar-SA"/>
        </w:rPr>
      </w:pPr>
      <w:r>
        <w:rPr>
          <w:lang w:eastAsia="ar-SA"/>
        </w:rPr>
        <w:t>Option to join holiday purchase scheme.</w:t>
      </w:r>
    </w:p>
    <w:p w:rsidR="001C215F" w:rsidRPr="005C3CF1" w:rsidRDefault="001C215F" w:rsidP="001C215F">
      <w:pPr>
        <w:pStyle w:val="NoSpacing"/>
        <w:rPr>
          <w:lang w:eastAsia="ar-SA"/>
        </w:rPr>
      </w:pPr>
    </w:p>
    <w:p w:rsidR="00244435" w:rsidRPr="005C3CF1" w:rsidRDefault="00244435" w:rsidP="00244435">
      <w:pPr>
        <w:suppressAutoHyphens/>
        <w:spacing w:after="200" w:line="276" w:lineRule="auto"/>
        <w:rPr>
          <w:rFonts w:ascii="Calibri" w:eastAsia="SimSun" w:hAnsi="Calibri" w:cs="font288"/>
          <w:b/>
          <w:kern w:val="1"/>
          <w:lang w:eastAsia="ar-SA"/>
        </w:rPr>
      </w:pPr>
      <w:r w:rsidRPr="005C3CF1">
        <w:rPr>
          <w:rFonts w:ascii="Calibri" w:eastAsia="SimSun" w:hAnsi="Calibri" w:cs="font288"/>
          <w:b/>
          <w:kern w:val="1"/>
          <w:lang w:eastAsia="ar-SA"/>
        </w:rPr>
        <w:t>MediCash</w:t>
      </w:r>
    </w:p>
    <w:p w:rsidR="00244435" w:rsidRPr="005C3CF1" w:rsidRDefault="00244435" w:rsidP="00244435">
      <w:pPr>
        <w:suppressAutoHyphens/>
        <w:spacing w:after="200" w:line="276" w:lineRule="auto"/>
        <w:rPr>
          <w:rFonts w:ascii="Calibri" w:eastAsia="SimSun" w:hAnsi="Calibri" w:cs="font288"/>
          <w:kern w:val="1"/>
          <w:lang w:eastAsia="ar-SA"/>
        </w:rPr>
      </w:pPr>
      <w:r>
        <w:rPr>
          <w:rFonts w:ascii="Calibri" w:eastAsia="SimSun" w:hAnsi="Calibri" w:cs="font288"/>
          <w:kern w:val="1"/>
          <w:lang w:eastAsia="ar-SA"/>
        </w:rPr>
        <w:t>Footprints enrols</w:t>
      </w:r>
      <w:r w:rsidRPr="005C3CF1">
        <w:rPr>
          <w:rFonts w:ascii="Calibri" w:eastAsia="SimSun" w:hAnsi="Calibri" w:cs="font288"/>
          <w:kern w:val="1"/>
          <w:lang w:eastAsia="ar-SA"/>
        </w:rPr>
        <w:t xml:space="preserve"> staff into the MediCash Scheme entitling members to cash back on prescriptions,</w:t>
      </w:r>
      <w:r w:rsidR="001C215F">
        <w:rPr>
          <w:rFonts w:ascii="Calibri" w:eastAsia="SimSun" w:hAnsi="Calibri" w:cs="font288"/>
          <w:kern w:val="1"/>
          <w:lang w:eastAsia="ar-SA"/>
        </w:rPr>
        <w:t xml:space="preserve"> dental/optical treatment etc. after the probation period of 3 months.</w:t>
      </w:r>
    </w:p>
    <w:p w:rsidR="00244435" w:rsidRPr="005C3CF1" w:rsidRDefault="00244435" w:rsidP="00244435">
      <w:pPr>
        <w:suppressAutoHyphens/>
        <w:spacing w:after="200" w:line="276" w:lineRule="auto"/>
        <w:rPr>
          <w:rFonts w:ascii="Calibri" w:eastAsia="SimSun" w:hAnsi="Calibri" w:cs="font288"/>
          <w:kern w:val="1"/>
          <w:lang w:eastAsia="ar-SA"/>
        </w:rPr>
      </w:pPr>
    </w:p>
    <w:p w:rsidR="00244435" w:rsidRPr="005C3CF1" w:rsidRDefault="00244435" w:rsidP="00244435">
      <w:pPr>
        <w:suppressAutoHyphens/>
        <w:spacing w:after="200" w:line="276" w:lineRule="auto"/>
        <w:rPr>
          <w:rFonts w:ascii="Calibri" w:eastAsia="SimSun" w:hAnsi="Calibri" w:cs="font288"/>
          <w:kern w:val="1"/>
          <w:lang w:eastAsia="ar-SA"/>
        </w:rPr>
      </w:pPr>
    </w:p>
    <w:p w:rsidR="00244435" w:rsidRPr="005C3CF1" w:rsidRDefault="00244435" w:rsidP="00244435">
      <w:pPr>
        <w:suppressAutoHyphens/>
        <w:spacing w:after="200" w:line="276" w:lineRule="auto"/>
        <w:rPr>
          <w:rFonts w:ascii="Calibri" w:eastAsia="SimSun" w:hAnsi="Calibri" w:cs="font288"/>
          <w:kern w:val="1"/>
          <w:lang w:eastAsia="ar-SA"/>
        </w:rPr>
      </w:pPr>
    </w:p>
    <w:p w:rsidR="00244435" w:rsidRPr="005C3CF1" w:rsidRDefault="00244435" w:rsidP="00244435">
      <w:pPr>
        <w:suppressAutoHyphens/>
        <w:spacing w:after="200" w:line="276" w:lineRule="auto"/>
        <w:rPr>
          <w:rFonts w:ascii="Calibri" w:eastAsia="SimSun" w:hAnsi="Calibri" w:cs="font288"/>
          <w:kern w:val="1"/>
          <w:lang w:eastAsia="ar-SA"/>
        </w:rPr>
      </w:pPr>
    </w:p>
    <w:p w:rsidR="004B6BC4" w:rsidRDefault="004B6BC4"/>
    <w:sectPr w:rsidR="004B6BC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045" w:rsidRDefault="00A05045" w:rsidP="00A05045">
      <w:pPr>
        <w:spacing w:after="0" w:line="240" w:lineRule="auto"/>
      </w:pPr>
      <w:r>
        <w:separator/>
      </w:r>
    </w:p>
  </w:endnote>
  <w:endnote w:type="continuationSeparator" w:id="0">
    <w:p w:rsidR="00A05045" w:rsidRDefault="00A05045" w:rsidP="00A0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8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045" w:rsidRDefault="00A05045">
    <w:pPr>
      <w:pStyle w:val="Footer"/>
    </w:pPr>
  </w:p>
  <w:p w:rsidR="00A05045" w:rsidRDefault="00A05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045" w:rsidRDefault="00A05045" w:rsidP="00A05045">
      <w:pPr>
        <w:spacing w:after="0" w:line="240" w:lineRule="auto"/>
      </w:pPr>
      <w:r>
        <w:separator/>
      </w:r>
    </w:p>
  </w:footnote>
  <w:footnote w:type="continuationSeparator" w:id="0">
    <w:p w:rsidR="00A05045" w:rsidRDefault="00A05045" w:rsidP="00A05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381F"/>
    <w:multiLevelType w:val="hybridMultilevel"/>
    <w:tmpl w:val="81AAC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05CDF"/>
    <w:multiLevelType w:val="hybridMultilevel"/>
    <w:tmpl w:val="427C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278CF"/>
    <w:multiLevelType w:val="hybridMultilevel"/>
    <w:tmpl w:val="E4AE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35"/>
    <w:rsid w:val="00065D67"/>
    <w:rsid w:val="001C215F"/>
    <w:rsid w:val="00244435"/>
    <w:rsid w:val="0027474C"/>
    <w:rsid w:val="003D1282"/>
    <w:rsid w:val="00467C43"/>
    <w:rsid w:val="00486917"/>
    <w:rsid w:val="004B6BC4"/>
    <w:rsid w:val="006E0054"/>
    <w:rsid w:val="00933922"/>
    <w:rsid w:val="00984257"/>
    <w:rsid w:val="00A05045"/>
    <w:rsid w:val="00A05244"/>
    <w:rsid w:val="00AF703A"/>
    <w:rsid w:val="00E1118C"/>
    <w:rsid w:val="00FB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B6F20"/>
  <w15:chartTrackingRefBased/>
  <w15:docId w15:val="{2A34E59B-FD2F-4AC9-A490-6D1442DF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35"/>
  </w:style>
  <w:style w:type="paragraph" w:styleId="Heading1">
    <w:name w:val="heading 1"/>
    <w:basedOn w:val="Normal"/>
    <w:next w:val="Normal"/>
    <w:link w:val="Heading1Char"/>
    <w:uiPriority w:val="9"/>
    <w:qFormat/>
    <w:rsid w:val="001C21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045"/>
  </w:style>
  <w:style w:type="paragraph" w:styleId="Footer">
    <w:name w:val="footer"/>
    <w:basedOn w:val="Normal"/>
    <w:link w:val="FooterChar"/>
    <w:uiPriority w:val="99"/>
    <w:unhideWhenUsed/>
    <w:rsid w:val="00A05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045"/>
  </w:style>
  <w:style w:type="paragraph" w:styleId="ListParagraph">
    <w:name w:val="List Paragraph"/>
    <w:basedOn w:val="Normal"/>
    <w:uiPriority w:val="34"/>
    <w:qFormat/>
    <w:rsid w:val="001C21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21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C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Fox</dc:creator>
  <cp:keywords/>
  <dc:description/>
  <cp:lastModifiedBy>Helen Hedges</cp:lastModifiedBy>
  <cp:revision>6</cp:revision>
  <dcterms:created xsi:type="dcterms:W3CDTF">2023-11-14T14:13:00Z</dcterms:created>
  <dcterms:modified xsi:type="dcterms:W3CDTF">2023-11-15T12:19:00Z</dcterms:modified>
</cp:coreProperties>
</file>